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7BC5" w14:textId="77777777" w:rsidR="00C760FF" w:rsidRPr="00865C16" w:rsidRDefault="00E0735A" w:rsidP="00E4690A">
      <w:pPr>
        <w:pStyle w:val="Heading1"/>
        <w:rPr>
          <w:rFonts w:ascii="Arial" w:hAnsi="Arial" w:cs="Arial"/>
          <w:b/>
          <w:sz w:val="26"/>
          <w:szCs w:val="26"/>
        </w:rPr>
      </w:pPr>
      <w:r>
        <w:rPr>
          <w:rFonts w:ascii="Arial" w:hAnsi="Arial" w:cs="Arial"/>
          <w:b/>
          <w:sz w:val="26"/>
          <w:szCs w:val="26"/>
        </w:rPr>
        <w:t>Algebra 2</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A06F5F">
        <w:rPr>
          <w:rFonts w:ascii="Arial" w:hAnsi="Arial" w:cs="Arial"/>
          <w:b/>
          <w:sz w:val="26"/>
          <w:szCs w:val="26"/>
        </w:rPr>
        <w:tab/>
      </w:r>
      <w:r w:rsidR="00A06F5F">
        <w:rPr>
          <w:rFonts w:ascii="Arial" w:hAnsi="Arial" w:cs="Arial"/>
          <w:b/>
          <w:sz w:val="26"/>
          <w:szCs w:val="26"/>
        </w:rPr>
        <w:tab/>
      </w:r>
      <w:r w:rsidR="00A06F5F">
        <w:rPr>
          <w:rFonts w:ascii="Arial" w:hAnsi="Arial" w:cs="Arial"/>
          <w:b/>
          <w:sz w:val="26"/>
          <w:szCs w:val="26"/>
        </w:rPr>
        <w:tab/>
      </w:r>
      <w:r w:rsidR="0087527B">
        <w:rPr>
          <w:rFonts w:ascii="Arial" w:hAnsi="Arial" w:cs="Arial"/>
          <w:b/>
          <w:sz w:val="26"/>
          <w:szCs w:val="26"/>
        </w:rPr>
        <w:tab/>
      </w:r>
      <w:r w:rsidR="00DB18C3">
        <w:rPr>
          <w:rFonts w:ascii="Arial" w:hAnsi="Arial" w:cs="Arial"/>
          <w:b/>
          <w:sz w:val="26"/>
          <w:szCs w:val="26"/>
        </w:rPr>
        <w:t>Mr</w:t>
      </w:r>
      <w:r w:rsidR="003A508B">
        <w:rPr>
          <w:rFonts w:ascii="Arial" w:hAnsi="Arial" w:cs="Arial"/>
          <w:b/>
          <w:sz w:val="26"/>
          <w:szCs w:val="26"/>
        </w:rPr>
        <w:t>.</w:t>
      </w:r>
      <w:r w:rsidR="00E4690A" w:rsidRPr="00865C16">
        <w:rPr>
          <w:rFonts w:ascii="Arial" w:hAnsi="Arial" w:cs="Arial"/>
          <w:b/>
          <w:sz w:val="26"/>
          <w:szCs w:val="26"/>
        </w:rPr>
        <w:t xml:space="preserve"> Bell</w:t>
      </w:r>
    </w:p>
    <w:p w14:paraId="12BBE74C" w14:textId="2C72CA35" w:rsidR="00E4690A" w:rsidRPr="00865C16" w:rsidRDefault="00744839" w:rsidP="00E4690A">
      <w:pPr>
        <w:rPr>
          <w:rFonts w:cs="Arial"/>
          <w:b/>
          <w:sz w:val="26"/>
          <w:szCs w:val="26"/>
        </w:rPr>
      </w:pPr>
      <w:r>
        <w:rPr>
          <w:rFonts w:cs="Arial"/>
          <w:b/>
          <w:sz w:val="26"/>
          <w:szCs w:val="26"/>
        </w:rPr>
        <w:t>2015–2016</w:t>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E4690A" w:rsidRPr="00865C16">
        <w:rPr>
          <w:rFonts w:cs="Arial"/>
          <w:b/>
          <w:sz w:val="26"/>
          <w:szCs w:val="26"/>
        </w:rPr>
        <w:tab/>
      </w:r>
      <w:r w:rsidR="00865C16">
        <w:rPr>
          <w:rFonts w:cs="Arial"/>
          <w:b/>
          <w:sz w:val="26"/>
          <w:szCs w:val="26"/>
        </w:rPr>
        <w:tab/>
      </w:r>
      <w:r w:rsidR="00A06F5F">
        <w:rPr>
          <w:rFonts w:cs="Arial"/>
          <w:b/>
          <w:sz w:val="26"/>
          <w:szCs w:val="26"/>
        </w:rPr>
        <w:t>jbell@efcts.us</w:t>
      </w:r>
    </w:p>
    <w:p w14:paraId="4DA500F6" w14:textId="77777777" w:rsidR="00E4690A" w:rsidRDefault="00D810B7" w:rsidP="00E4690A">
      <w:pPr>
        <w:rPr>
          <w:rFonts w:cs="Arial"/>
          <w:b/>
          <w:sz w:val="26"/>
          <w:szCs w:val="26"/>
        </w:rPr>
      </w:pPr>
      <w:r w:rsidRPr="00865C16">
        <w:rPr>
          <w:rFonts w:cs="Arial"/>
          <w:b/>
          <w:sz w:val="26"/>
          <w:szCs w:val="26"/>
        </w:rPr>
        <w:t xml:space="preserve">Course </w:t>
      </w:r>
      <w:r w:rsidR="00A06F5F">
        <w:rPr>
          <w:rFonts w:cs="Arial"/>
          <w:b/>
          <w:sz w:val="26"/>
          <w:szCs w:val="26"/>
        </w:rPr>
        <w:t>Outl</w:t>
      </w:r>
      <w:r w:rsidR="000A5AE3">
        <w:rPr>
          <w:rFonts w:cs="Arial"/>
          <w:b/>
          <w:sz w:val="26"/>
          <w:szCs w:val="26"/>
        </w:rPr>
        <w:t>ine</w:t>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r>
      <w:r w:rsidR="000A5AE3">
        <w:rPr>
          <w:rFonts w:cs="Arial"/>
          <w:b/>
          <w:sz w:val="26"/>
          <w:szCs w:val="26"/>
        </w:rPr>
        <w:tab/>
        <w:t>614-837-9443 (Ext. 1204</w:t>
      </w:r>
      <w:r w:rsidR="00E4690A" w:rsidRPr="00865C16">
        <w:rPr>
          <w:rFonts w:cs="Arial"/>
          <w:b/>
          <w:sz w:val="26"/>
          <w:szCs w:val="26"/>
        </w:rPr>
        <w:t>)</w:t>
      </w:r>
    </w:p>
    <w:p w14:paraId="4E22C51B" w14:textId="77777777" w:rsidR="00926EA7" w:rsidRDefault="00926EA7" w:rsidP="00E4690A">
      <w:pPr>
        <w:rPr>
          <w:rFonts w:cs="Arial"/>
          <w:b/>
          <w:sz w:val="26"/>
          <w:szCs w:val="26"/>
        </w:rPr>
      </w:pPr>
    </w:p>
    <w:p w14:paraId="26F075FA" w14:textId="77777777" w:rsidR="00926EA7" w:rsidRPr="00865C16" w:rsidRDefault="00926EA7" w:rsidP="00E4690A">
      <w:pPr>
        <w:rPr>
          <w:rFonts w:cs="Arial"/>
          <w:b/>
          <w:sz w:val="26"/>
          <w:szCs w:val="26"/>
        </w:rPr>
      </w:pPr>
      <w:r w:rsidRPr="00BD2E38">
        <w:rPr>
          <w:rFonts w:cs="Arial"/>
          <w:b/>
          <w:sz w:val="26"/>
          <w:szCs w:val="26"/>
          <w:u w:val="single"/>
        </w:rPr>
        <w:t>Website</w:t>
      </w:r>
      <w:r w:rsidR="00BD2E38">
        <w:rPr>
          <w:rFonts w:cs="Arial"/>
          <w:b/>
          <w:sz w:val="26"/>
          <w:szCs w:val="26"/>
          <w:u w:val="single"/>
        </w:rPr>
        <w:t>:</w:t>
      </w:r>
      <w:r w:rsidR="00BD2E38">
        <w:rPr>
          <w:rFonts w:cs="Arial"/>
          <w:b/>
          <w:sz w:val="26"/>
          <w:szCs w:val="26"/>
        </w:rPr>
        <w:tab/>
      </w:r>
      <w:r w:rsidR="00C423DF">
        <w:rPr>
          <w:rFonts w:cs="Arial"/>
          <w:sz w:val="26"/>
          <w:szCs w:val="26"/>
        </w:rPr>
        <w:t>C</w:t>
      </w:r>
      <w:r w:rsidRPr="00BD2E38">
        <w:rPr>
          <w:rFonts w:cs="Arial"/>
          <w:sz w:val="26"/>
          <w:szCs w:val="26"/>
        </w:rPr>
        <w:t>ourse information (syllabus, notes, homework</w:t>
      </w:r>
      <w:r w:rsidR="00BD2E38" w:rsidRPr="00BD2E38">
        <w:rPr>
          <w:rFonts w:cs="Arial"/>
          <w:sz w:val="26"/>
          <w:szCs w:val="26"/>
        </w:rPr>
        <w:t xml:space="preserve">, </w:t>
      </w:r>
      <w:proofErr w:type="gramStart"/>
      <w:r w:rsidR="00BD2E38" w:rsidRPr="00BD2E38">
        <w:rPr>
          <w:rFonts w:cs="Arial"/>
          <w:sz w:val="26"/>
          <w:szCs w:val="26"/>
        </w:rPr>
        <w:t>useful</w:t>
      </w:r>
      <w:proofErr w:type="gramEnd"/>
      <w:r w:rsidR="00BD2E38" w:rsidRPr="00BD2E38">
        <w:rPr>
          <w:rFonts w:cs="Arial"/>
          <w:sz w:val="26"/>
          <w:szCs w:val="26"/>
        </w:rPr>
        <w:t xml:space="preserve"> links) can be found at</w:t>
      </w:r>
      <w:r w:rsidR="00BD2E38">
        <w:rPr>
          <w:rFonts w:cs="Arial"/>
          <w:b/>
          <w:sz w:val="26"/>
          <w:szCs w:val="26"/>
        </w:rPr>
        <w:t xml:space="preserve">          </w:t>
      </w:r>
      <w:r w:rsidRPr="00BD2E38">
        <w:rPr>
          <w:rFonts w:cs="Arial"/>
          <w:b/>
          <w:sz w:val="32"/>
          <w:szCs w:val="32"/>
        </w:rPr>
        <w:t>bellmathfcc.weebly.com</w:t>
      </w:r>
    </w:p>
    <w:p w14:paraId="71EAB123" w14:textId="77777777" w:rsidR="00085087" w:rsidRPr="00865C16" w:rsidRDefault="00085087">
      <w:pPr>
        <w:rPr>
          <w:sz w:val="26"/>
          <w:szCs w:val="26"/>
        </w:rPr>
      </w:pPr>
    </w:p>
    <w:p w14:paraId="539A8A31" w14:textId="77777777" w:rsidR="00C760FF" w:rsidRPr="003A508B" w:rsidRDefault="003A508B">
      <w:pPr>
        <w:rPr>
          <w:b/>
          <w:sz w:val="26"/>
          <w:szCs w:val="26"/>
          <w:u w:val="single"/>
        </w:rPr>
      </w:pPr>
      <w:r w:rsidRPr="003A508B">
        <w:rPr>
          <w:b/>
          <w:sz w:val="26"/>
          <w:szCs w:val="26"/>
          <w:u w:val="single"/>
        </w:rPr>
        <w:t>Background Information</w:t>
      </w:r>
    </w:p>
    <w:p w14:paraId="6AB46B04" w14:textId="77777777" w:rsidR="003A508B" w:rsidRDefault="003A508B" w:rsidP="00BE6688">
      <w:pPr>
        <w:rPr>
          <w:sz w:val="26"/>
          <w:szCs w:val="26"/>
        </w:rPr>
      </w:pPr>
      <w:r>
        <w:rPr>
          <w:sz w:val="26"/>
          <w:szCs w:val="26"/>
        </w:rPr>
        <w:t xml:space="preserve">Undergraduate Degree:  </w:t>
      </w:r>
      <w:r>
        <w:rPr>
          <w:sz w:val="26"/>
          <w:szCs w:val="26"/>
        </w:rPr>
        <w:tab/>
        <w:t>Bachelor of Science in Agriculture (Ag Economics)</w:t>
      </w:r>
    </w:p>
    <w:p w14:paraId="267A63E7" w14:textId="77777777" w:rsidR="003A508B" w:rsidRDefault="003A508B">
      <w:pPr>
        <w:rPr>
          <w:sz w:val="26"/>
          <w:szCs w:val="26"/>
        </w:rPr>
      </w:pPr>
      <w:r>
        <w:rPr>
          <w:sz w:val="26"/>
          <w:szCs w:val="26"/>
        </w:rPr>
        <w:tab/>
      </w:r>
      <w:r>
        <w:rPr>
          <w:sz w:val="26"/>
          <w:szCs w:val="26"/>
        </w:rPr>
        <w:tab/>
      </w:r>
      <w:r>
        <w:rPr>
          <w:sz w:val="26"/>
          <w:szCs w:val="26"/>
        </w:rPr>
        <w:tab/>
      </w:r>
      <w:r>
        <w:rPr>
          <w:sz w:val="26"/>
          <w:szCs w:val="26"/>
        </w:rPr>
        <w:tab/>
        <w:t>The Ohio State University</w:t>
      </w:r>
    </w:p>
    <w:p w14:paraId="40575A87" w14:textId="77777777" w:rsidR="003A508B" w:rsidRDefault="003A508B">
      <w:pPr>
        <w:rPr>
          <w:sz w:val="26"/>
          <w:szCs w:val="26"/>
        </w:rPr>
      </w:pPr>
    </w:p>
    <w:p w14:paraId="7238BD10" w14:textId="77777777" w:rsidR="003A508B" w:rsidRDefault="003A508B">
      <w:pPr>
        <w:rPr>
          <w:sz w:val="26"/>
          <w:szCs w:val="26"/>
        </w:rPr>
      </w:pPr>
      <w:r>
        <w:rPr>
          <w:sz w:val="26"/>
          <w:szCs w:val="26"/>
        </w:rPr>
        <w:t xml:space="preserve">Graduate Degree:  </w:t>
      </w:r>
      <w:r>
        <w:rPr>
          <w:sz w:val="26"/>
          <w:szCs w:val="26"/>
        </w:rPr>
        <w:tab/>
        <w:t>Master of Education (Math Education)</w:t>
      </w:r>
    </w:p>
    <w:p w14:paraId="05BA0EB8" w14:textId="77777777" w:rsidR="003A508B" w:rsidRDefault="003A508B">
      <w:pPr>
        <w:rPr>
          <w:sz w:val="26"/>
          <w:szCs w:val="26"/>
        </w:rPr>
      </w:pPr>
      <w:r>
        <w:rPr>
          <w:sz w:val="26"/>
          <w:szCs w:val="26"/>
        </w:rPr>
        <w:tab/>
      </w:r>
      <w:r>
        <w:rPr>
          <w:sz w:val="26"/>
          <w:szCs w:val="26"/>
        </w:rPr>
        <w:tab/>
      </w:r>
      <w:r>
        <w:rPr>
          <w:sz w:val="26"/>
          <w:szCs w:val="26"/>
        </w:rPr>
        <w:tab/>
      </w:r>
      <w:r>
        <w:rPr>
          <w:sz w:val="26"/>
          <w:szCs w:val="26"/>
        </w:rPr>
        <w:tab/>
        <w:t>The Ohio State University</w:t>
      </w:r>
    </w:p>
    <w:p w14:paraId="4DD35EB7" w14:textId="77777777" w:rsidR="003A508B" w:rsidRDefault="003A508B">
      <w:pPr>
        <w:rPr>
          <w:sz w:val="26"/>
          <w:szCs w:val="26"/>
        </w:rPr>
      </w:pPr>
    </w:p>
    <w:p w14:paraId="40E58353" w14:textId="5E42DA18" w:rsidR="00926EA7" w:rsidRDefault="003A508B">
      <w:pPr>
        <w:rPr>
          <w:sz w:val="26"/>
          <w:szCs w:val="26"/>
        </w:rPr>
      </w:pPr>
      <w:r>
        <w:rPr>
          <w:sz w:val="26"/>
          <w:szCs w:val="26"/>
        </w:rPr>
        <w:t>Teaching Experience:</w:t>
      </w:r>
      <w:r>
        <w:rPr>
          <w:sz w:val="26"/>
          <w:szCs w:val="26"/>
        </w:rPr>
        <w:tab/>
      </w:r>
      <w:r w:rsidR="00926EA7">
        <w:rPr>
          <w:sz w:val="26"/>
          <w:szCs w:val="26"/>
        </w:rPr>
        <w:t>Fa</w:t>
      </w:r>
      <w:r w:rsidR="00744839">
        <w:rPr>
          <w:sz w:val="26"/>
          <w:szCs w:val="26"/>
        </w:rPr>
        <w:t>irfield Career Center (2011-2015</w:t>
      </w:r>
      <w:r w:rsidR="00926EA7">
        <w:rPr>
          <w:sz w:val="26"/>
          <w:szCs w:val="26"/>
        </w:rPr>
        <w:t>)</w:t>
      </w:r>
    </w:p>
    <w:p w14:paraId="3FEBCFC2" w14:textId="77777777" w:rsidR="003A508B" w:rsidRDefault="003A508B" w:rsidP="00926EA7">
      <w:pPr>
        <w:ind w:left="2160" w:firstLine="720"/>
        <w:rPr>
          <w:sz w:val="26"/>
          <w:szCs w:val="26"/>
        </w:rPr>
      </w:pPr>
      <w:r>
        <w:rPr>
          <w:sz w:val="26"/>
          <w:szCs w:val="26"/>
        </w:rPr>
        <w:t>Canal Winchester High School (1998-2011)</w:t>
      </w:r>
    </w:p>
    <w:p w14:paraId="548E1FB0" w14:textId="66EC574C" w:rsidR="003A508B" w:rsidRDefault="003A508B">
      <w:pPr>
        <w:rPr>
          <w:sz w:val="26"/>
          <w:szCs w:val="26"/>
        </w:rPr>
      </w:pPr>
      <w:r>
        <w:rPr>
          <w:sz w:val="26"/>
          <w:szCs w:val="26"/>
        </w:rPr>
        <w:tab/>
      </w:r>
      <w:r>
        <w:rPr>
          <w:sz w:val="26"/>
          <w:szCs w:val="26"/>
        </w:rPr>
        <w:tab/>
      </w:r>
      <w:r>
        <w:rPr>
          <w:sz w:val="26"/>
          <w:szCs w:val="26"/>
        </w:rPr>
        <w:tab/>
      </w:r>
      <w:r>
        <w:rPr>
          <w:sz w:val="26"/>
          <w:szCs w:val="26"/>
        </w:rPr>
        <w:tab/>
        <w:t xml:space="preserve">Columbus </w:t>
      </w:r>
      <w:r w:rsidR="00C51D65">
        <w:rPr>
          <w:sz w:val="26"/>
          <w:szCs w:val="26"/>
        </w:rPr>
        <w:t>State Community College (2010-1</w:t>
      </w:r>
      <w:r w:rsidR="00744839">
        <w:rPr>
          <w:sz w:val="26"/>
          <w:szCs w:val="26"/>
        </w:rPr>
        <w:t>5</w:t>
      </w:r>
      <w:r>
        <w:rPr>
          <w:sz w:val="26"/>
          <w:szCs w:val="26"/>
        </w:rPr>
        <w:t>)</w:t>
      </w:r>
    </w:p>
    <w:p w14:paraId="6B629773" w14:textId="77777777" w:rsidR="003A508B" w:rsidRDefault="003A508B">
      <w:pPr>
        <w:rPr>
          <w:sz w:val="26"/>
          <w:szCs w:val="26"/>
        </w:rPr>
      </w:pPr>
    </w:p>
    <w:p w14:paraId="405901ED" w14:textId="77777777" w:rsidR="00091CE8" w:rsidRDefault="00091CE8">
      <w:pPr>
        <w:rPr>
          <w:sz w:val="26"/>
          <w:szCs w:val="26"/>
        </w:rPr>
      </w:pPr>
    </w:p>
    <w:p w14:paraId="31ABB159" w14:textId="7B7F9E36" w:rsidR="00E0735A" w:rsidRPr="000637FD" w:rsidRDefault="00E0735A" w:rsidP="00E0735A">
      <w:pPr>
        <w:rPr>
          <w:sz w:val="26"/>
          <w:szCs w:val="26"/>
        </w:rPr>
      </w:pPr>
      <w:r w:rsidRPr="000637FD">
        <w:rPr>
          <w:b/>
          <w:sz w:val="26"/>
          <w:szCs w:val="26"/>
          <w:u w:val="single"/>
        </w:rPr>
        <w:t>Course Description:</w:t>
      </w:r>
      <w:r w:rsidRPr="000637FD">
        <w:rPr>
          <w:sz w:val="26"/>
          <w:szCs w:val="26"/>
        </w:rPr>
        <w:tab/>
        <w:t>This is a comprehensive Algebra 2 class that covers suc</w:t>
      </w:r>
      <w:r w:rsidR="00881304" w:rsidRPr="000637FD">
        <w:rPr>
          <w:sz w:val="26"/>
          <w:szCs w:val="26"/>
        </w:rPr>
        <w:t xml:space="preserve">h concepts as </w:t>
      </w:r>
      <w:r w:rsidRPr="000637FD">
        <w:rPr>
          <w:sz w:val="26"/>
          <w:szCs w:val="26"/>
        </w:rPr>
        <w:t>polynomial functions</w:t>
      </w:r>
      <w:r w:rsidR="00881304" w:rsidRPr="000637FD">
        <w:rPr>
          <w:sz w:val="26"/>
          <w:szCs w:val="26"/>
        </w:rPr>
        <w:t>, sequences, and radicals</w:t>
      </w:r>
      <w:r w:rsidRPr="000637FD">
        <w:rPr>
          <w:sz w:val="26"/>
          <w:szCs w:val="26"/>
        </w:rPr>
        <w:t xml:space="preserve">.  The class is intended to prepare each student to take </w:t>
      </w:r>
      <w:proofErr w:type="spellStart"/>
      <w:r w:rsidRPr="000637FD">
        <w:rPr>
          <w:sz w:val="26"/>
          <w:szCs w:val="26"/>
        </w:rPr>
        <w:t>Precalculus</w:t>
      </w:r>
      <w:proofErr w:type="spellEnd"/>
      <w:r w:rsidR="000637FD">
        <w:rPr>
          <w:sz w:val="26"/>
          <w:szCs w:val="26"/>
        </w:rPr>
        <w:t xml:space="preserve"> or Algebra 3 </w:t>
      </w:r>
      <w:r w:rsidRPr="000637FD">
        <w:rPr>
          <w:sz w:val="26"/>
          <w:szCs w:val="26"/>
        </w:rPr>
        <w:t>next year.</w:t>
      </w:r>
    </w:p>
    <w:p w14:paraId="22BF6B6A" w14:textId="77777777" w:rsidR="00091CE8" w:rsidRDefault="00091CE8">
      <w:pPr>
        <w:rPr>
          <w:sz w:val="26"/>
          <w:szCs w:val="26"/>
        </w:rPr>
      </w:pPr>
    </w:p>
    <w:p w14:paraId="2488914F" w14:textId="77777777" w:rsidR="00E0735A" w:rsidRPr="00865C16" w:rsidRDefault="00E0735A">
      <w:pPr>
        <w:rPr>
          <w:sz w:val="26"/>
          <w:szCs w:val="26"/>
        </w:rPr>
      </w:pPr>
    </w:p>
    <w:p w14:paraId="263B4856" w14:textId="77777777" w:rsidR="00C52AB6" w:rsidRPr="00865C16" w:rsidRDefault="00C760FF">
      <w:pPr>
        <w:rPr>
          <w:b/>
          <w:bCs/>
          <w:sz w:val="26"/>
          <w:szCs w:val="26"/>
          <w:u w:val="single"/>
        </w:rPr>
      </w:pPr>
      <w:r w:rsidRPr="00865C16">
        <w:rPr>
          <w:b/>
          <w:bCs/>
          <w:sz w:val="26"/>
          <w:szCs w:val="26"/>
          <w:u w:val="single"/>
        </w:rPr>
        <w:t>Requirements for course:</w:t>
      </w:r>
    </w:p>
    <w:p w14:paraId="4B52CD67" w14:textId="77777777" w:rsidR="00C760FF" w:rsidRDefault="009E6FC8" w:rsidP="00A41E0E">
      <w:pPr>
        <w:numPr>
          <w:ilvl w:val="0"/>
          <w:numId w:val="1"/>
        </w:numPr>
        <w:rPr>
          <w:sz w:val="26"/>
          <w:szCs w:val="26"/>
        </w:rPr>
      </w:pPr>
      <w:r>
        <w:rPr>
          <w:b/>
          <w:sz w:val="26"/>
          <w:szCs w:val="26"/>
          <w:u w:val="single"/>
        </w:rPr>
        <w:t>BE ORGANIZED</w:t>
      </w:r>
      <w:r w:rsidR="00C52AB6" w:rsidRPr="00865C16">
        <w:rPr>
          <w:b/>
          <w:sz w:val="26"/>
          <w:szCs w:val="26"/>
          <w:u w:val="single"/>
        </w:rPr>
        <w:t>:</w:t>
      </w:r>
      <w:r w:rsidR="00C52AB6" w:rsidRPr="00865C16">
        <w:rPr>
          <w:sz w:val="26"/>
          <w:szCs w:val="26"/>
        </w:rPr>
        <w:t xml:space="preserve">  </w:t>
      </w:r>
      <w:r>
        <w:rPr>
          <w:sz w:val="26"/>
          <w:szCs w:val="26"/>
        </w:rPr>
        <w:t>A 3-ring binder is great or some other method (backpacks and pockets not acceptable!)</w:t>
      </w:r>
      <w:r w:rsidR="00085087" w:rsidRPr="00865C16">
        <w:rPr>
          <w:sz w:val="26"/>
          <w:szCs w:val="26"/>
        </w:rPr>
        <w:t>.  It should</w:t>
      </w:r>
      <w:r w:rsidR="00C760FF" w:rsidRPr="00865C16">
        <w:rPr>
          <w:sz w:val="26"/>
          <w:szCs w:val="26"/>
        </w:rPr>
        <w:t xml:space="preserve"> contain all of your notes, homework, </w:t>
      </w:r>
      <w:r w:rsidR="00E4690A" w:rsidRPr="00865C16">
        <w:rPr>
          <w:sz w:val="26"/>
          <w:szCs w:val="26"/>
        </w:rPr>
        <w:t>and course handouts in an organized fashion</w:t>
      </w:r>
      <w:r w:rsidR="00C760FF" w:rsidRPr="00865C16">
        <w:rPr>
          <w:sz w:val="26"/>
          <w:szCs w:val="26"/>
        </w:rPr>
        <w:t xml:space="preserve">. </w:t>
      </w:r>
    </w:p>
    <w:p w14:paraId="429ED12B" w14:textId="77777777" w:rsidR="00606FB3" w:rsidRPr="00865C16" w:rsidRDefault="00606FB3" w:rsidP="00606FB3">
      <w:pPr>
        <w:ind w:left="720"/>
        <w:rPr>
          <w:sz w:val="26"/>
          <w:szCs w:val="26"/>
        </w:rPr>
      </w:pPr>
    </w:p>
    <w:p w14:paraId="61CB35E9" w14:textId="77777777" w:rsidR="00C760FF" w:rsidRDefault="00C52AB6" w:rsidP="00A41E0E">
      <w:pPr>
        <w:numPr>
          <w:ilvl w:val="0"/>
          <w:numId w:val="1"/>
        </w:numPr>
        <w:rPr>
          <w:sz w:val="26"/>
          <w:szCs w:val="26"/>
        </w:rPr>
      </w:pPr>
      <w:r w:rsidRPr="00865C16">
        <w:rPr>
          <w:b/>
          <w:sz w:val="26"/>
          <w:szCs w:val="26"/>
          <w:u w:val="single"/>
        </w:rPr>
        <w:t>CALCULATOR</w:t>
      </w:r>
      <w:r w:rsidRPr="00865C16">
        <w:rPr>
          <w:b/>
          <w:sz w:val="26"/>
          <w:szCs w:val="26"/>
        </w:rPr>
        <w:t>:</w:t>
      </w:r>
      <w:r w:rsidRPr="00865C16">
        <w:rPr>
          <w:sz w:val="26"/>
          <w:szCs w:val="26"/>
        </w:rPr>
        <w:t xml:space="preserve">  </w:t>
      </w:r>
      <w:r w:rsidR="00C760FF" w:rsidRPr="00865C16">
        <w:rPr>
          <w:sz w:val="26"/>
          <w:szCs w:val="26"/>
        </w:rPr>
        <w:t xml:space="preserve">You are </w:t>
      </w:r>
      <w:r w:rsidR="00C760FF" w:rsidRPr="00865C16">
        <w:rPr>
          <w:b/>
          <w:bCs/>
          <w:sz w:val="26"/>
          <w:szCs w:val="26"/>
        </w:rPr>
        <w:t>required</w:t>
      </w:r>
      <w:r w:rsidR="00C760FF" w:rsidRPr="00865C16">
        <w:rPr>
          <w:sz w:val="26"/>
          <w:szCs w:val="26"/>
        </w:rPr>
        <w:t xml:space="preserve"> to have a TI-83</w:t>
      </w:r>
      <w:r w:rsidR="00BD2E38">
        <w:rPr>
          <w:sz w:val="26"/>
          <w:szCs w:val="26"/>
        </w:rPr>
        <w:t>, TI-83 Plus, TI-</w:t>
      </w:r>
      <w:proofErr w:type="gramStart"/>
      <w:r w:rsidR="00BD2E38">
        <w:rPr>
          <w:sz w:val="26"/>
          <w:szCs w:val="26"/>
        </w:rPr>
        <w:t>84  or</w:t>
      </w:r>
      <w:proofErr w:type="gramEnd"/>
      <w:r w:rsidR="00BD2E38">
        <w:rPr>
          <w:sz w:val="26"/>
          <w:szCs w:val="26"/>
        </w:rPr>
        <w:t xml:space="preserve"> TI-84 Plus </w:t>
      </w:r>
      <w:r w:rsidR="00C760FF" w:rsidRPr="00865C16">
        <w:rPr>
          <w:sz w:val="26"/>
          <w:szCs w:val="26"/>
        </w:rPr>
        <w:t xml:space="preserve"> graphing calculator with you during </w:t>
      </w:r>
      <w:r w:rsidR="00C760FF" w:rsidRPr="00865C16">
        <w:rPr>
          <w:b/>
          <w:bCs/>
          <w:sz w:val="26"/>
          <w:szCs w:val="26"/>
        </w:rPr>
        <w:t>every class</w:t>
      </w:r>
      <w:r w:rsidR="00C760FF" w:rsidRPr="00865C16">
        <w:rPr>
          <w:sz w:val="26"/>
          <w:szCs w:val="26"/>
        </w:rPr>
        <w:t>.  This calculator will enable you to represent each problem graphically.  It will not take the place of doing each problem algebraically.</w:t>
      </w:r>
      <w:r w:rsidR="00BD2E38">
        <w:rPr>
          <w:sz w:val="26"/>
          <w:szCs w:val="26"/>
        </w:rPr>
        <w:t xml:space="preserve">  </w:t>
      </w:r>
    </w:p>
    <w:p w14:paraId="4BE01CF0" w14:textId="77777777" w:rsidR="00606FB3" w:rsidRPr="00865C16" w:rsidRDefault="00606FB3" w:rsidP="00606FB3">
      <w:pPr>
        <w:rPr>
          <w:sz w:val="26"/>
          <w:szCs w:val="26"/>
        </w:rPr>
      </w:pPr>
    </w:p>
    <w:p w14:paraId="6FC2EF3D" w14:textId="77777777" w:rsidR="00C760FF" w:rsidRPr="00865C16" w:rsidRDefault="00606FB3" w:rsidP="00A41E0E">
      <w:pPr>
        <w:numPr>
          <w:ilvl w:val="0"/>
          <w:numId w:val="1"/>
        </w:numPr>
        <w:rPr>
          <w:sz w:val="26"/>
          <w:szCs w:val="26"/>
        </w:rPr>
      </w:pPr>
      <w:r>
        <w:rPr>
          <w:b/>
          <w:sz w:val="26"/>
          <w:szCs w:val="26"/>
          <w:u w:val="single"/>
        </w:rPr>
        <w:t>TEXTBOOK</w:t>
      </w:r>
      <w:r w:rsidR="00902FE2" w:rsidRPr="00865C16">
        <w:rPr>
          <w:b/>
          <w:sz w:val="26"/>
          <w:szCs w:val="26"/>
          <w:u w:val="single"/>
        </w:rPr>
        <w:t>:</w:t>
      </w:r>
      <w:r w:rsidR="00C52AB6" w:rsidRPr="00865C16">
        <w:rPr>
          <w:sz w:val="26"/>
          <w:szCs w:val="26"/>
        </w:rPr>
        <w:t xml:space="preserve">  </w:t>
      </w:r>
      <w:r w:rsidR="00E0735A">
        <w:rPr>
          <w:sz w:val="26"/>
          <w:szCs w:val="26"/>
        </w:rPr>
        <w:t>A t</w:t>
      </w:r>
      <w:r w:rsidR="00ED7662">
        <w:rPr>
          <w:sz w:val="26"/>
          <w:szCs w:val="26"/>
        </w:rPr>
        <w:t>extbook will be assigned to you.  Many of our assignments will come from this book.</w:t>
      </w:r>
      <w:r w:rsidR="00C423DF">
        <w:rPr>
          <w:sz w:val="26"/>
          <w:szCs w:val="26"/>
        </w:rPr>
        <w:t xml:space="preserve">  It has many online resources that we will discuss in class.</w:t>
      </w:r>
    </w:p>
    <w:p w14:paraId="2460DF03" w14:textId="77777777" w:rsidR="00E0735A" w:rsidRDefault="00E0735A">
      <w:pPr>
        <w:rPr>
          <w:sz w:val="26"/>
          <w:szCs w:val="26"/>
        </w:rPr>
      </w:pPr>
    </w:p>
    <w:p w14:paraId="13DDEA36" w14:textId="77777777" w:rsidR="00744839" w:rsidRDefault="00744839" w:rsidP="00E0735A">
      <w:pPr>
        <w:rPr>
          <w:rFonts w:cs="Arial"/>
          <w:b/>
          <w:sz w:val="26"/>
          <w:szCs w:val="26"/>
          <w:u w:val="single"/>
        </w:rPr>
      </w:pPr>
    </w:p>
    <w:p w14:paraId="436EC6CD" w14:textId="77777777" w:rsidR="00744839" w:rsidRDefault="00744839" w:rsidP="00E0735A">
      <w:pPr>
        <w:rPr>
          <w:rFonts w:cs="Arial"/>
          <w:b/>
          <w:sz w:val="26"/>
          <w:szCs w:val="26"/>
          <w:u w:val="single"/>
        </w:rPr>
      </w:pPr>
    </w:p>
    <w:p w14:paraId="0BCD6E42" w14:textId="77777777" w:rsidR="00744839" w:rsidRDefault="00744839" w:rsidP="00E0735A">
      <w:pPr>
        <w:rPr>
          <w:rFonts w:cs="Arial"/>
          <w:b/>
          <w:sz w:val="26"/>
          <w:szCs w:val="26"/>
          <w:u w:val="single"/>
        </w:rPr>
      </w:pPr>
    </w:p>
    <w:p w14:paraId="69E56517" w14:textId="77777777" w:rsidR="000637FD" w:rsidRDefault="000637FD" w:rsidP="00E0735A">
      <w:pPr>
        <w:rPr>
          <w:rFonts w:cs="Arial"/>
          <w:b/>
          <w:sz w:val="26"/>
          <w:szCs w:val="26"/>
          <w:u w:val="single"/>
        </w:rPr>
      </w:pPr>
    </w:p>
    <w:p w14:paraId="630B8DE6" w14:textId="77777777" w:rsidR="00744839" w:rsidRDefault="00744839" w:rsidP="00E0735A">
      <w:pPr>
        <w:rPr>
          <w:rFonts w:cs="Arial"/>
          <w:b/>
          <w:sz w:val="26"/>
          <w:szCs w:val="26"/>
          <w:u w:val="single"/>
        </w:rPr>
      </w:pPr>
    </w:p>
    <w:p w14:paraId="4D4FAC09" w14:textId="77777777" w:rsidR="00744839" w:rsidRDefault="00744839" w:rsidP="00E0735A">
      <w:pPr>
        <w:rPr>
          <w:rFonts w:cs="Arial"/>
          <w:b/>
          <w:sz w:val="26"/>
          <w:szCs w:val="26"/>
          <w:u w:val="single"/>
        </w:rPr>
      </w:pPr>
    </w:p>
    <w:p w14:paraId="627C036E" w14:textId="77777777" w:rsidR="004E395A" w:rsidRPr="00CC1BBA" w:rsidRDefault="004E395A" w:rsidP="004E395A">
      <w:pPr>
        <w:rPr>
          <w:b/>
          <w:bCs/>
          <w:sz w:val="26"/>
          <w:szCs w:val="26"/>
        </w:rPr>
      </w:pPr>
      <w:r w:rsidRPr="00CC1BBA">
        <w:rPr>
          <w:b/>
          <w:bCs/>
          <w:sz w:val="26"/>
          <w:szCs w:val="26"/>
          <w:u w:val="single"/>
        </w:rPr>
        <w:lastRenderedPageBreak/>
        <w:t xml:space="preserve">Grading- </w:t>
      </w:r>
      <w:r w:rsidRPr="00CC1BBA">
        <w:rPr>
          <w:b/>
          <w:bCs/>
          <w:sz w:val="26"/>
          <w:szCs w:val="26"/>
        </w:rPr>
        <w:t xml:space="preserve">  Weighted</w:t>
      </w:r>
    </w:p>
    <w:p w14:paraId="4A9C6D06" w14:textId="77777777" w:rsidR="004E395A" w:rsidRPr="00CC1BBA" w:rsidRDefault="004E395A" w:rsidP="004E395A">
      <w:pPr>
        <w:rPr>
          <w:b/>
          <w:bCs/>
          <w:sz w:val="26"/>
          <w:szCs w:val="26"/>
        </w:rPr>
      </w:pPr>
    </w:p>
    <w:p w14:paraId="6E0F65C1" w14:textId="77777777" w:rsidR="004E395A" w:rsidRPr="00CC1BBA" w:rsidRDefault="004E395A" w:rsidP="004E395A">
      <w:pPr>
        <w:numPr>
          <w:ilvl w:val="0"/>
          <w:numId w:val="2"/>
        </w:numPr>
        <w:rPr>
          <w:sz w:val="26"/>
          <w:szCs w:val="26"/>
        </w:rPr>
      </w:pPr>
      <w:r w:rsidRPr="00CC1BBA">
        <w:rPr>
          <w:b/>
          <w:sz w:val="26"/>
          <w:szCs w:val="26"/>
        </w:rPr>
        <w:t>Practice Sets (20%)</w:t>
      </w:r>
    </w:p>
    <w:p w14:paraId="5FBF9080" w14:textId="77777777" w:rsidR="004E395A" w:rsidRPr="00CC1BBA" w:rsidRDefault="004E395A" w:rsidP="004E395A">
      <w:pPr>
        <w:numPr>
          <w:ilvl w:val="1"/>
          <w:numId w:val="2"/>
        </w:numPr>
        <w:rPr>
          <w:sz w:val="26"/>
          <w:szCs w:val="26"/>
        </w:rPr>
      </w:pPr>
      <w:r w:rsidRPr="00CC1BBA">
        <w:rPr>
          <w:sz w:val="26"/>
          <w:szCs w:val="26"/>
        </w:rPr>
        <w:t xml:space="preserve">Weekly set graded for accuracy due each Monday from Math XL (online program)- </w:t>
      </w:r>
      <w:r w:rsidRPr="00CC1BBA">
        <w:rPr>
          <w:b/>
          <w:sz w:val="26"/>
          <w:szCs w:val="26"/>
        </w:rPr>
        <w:t>40 points each</w:t>
      </w:r>
    </w:p>
    <w:p w14:paraId="53177436" w14:textId="77777777" w:rsidR="004E395A" w:rsidRPr="00D72FA5" w:rsidRDefault="004E395A" w:rsidP="004E395A">
      <w:pPr>
        <w:numPr>
          <w:ilvl w:val="1"/>
          <w:numId w:val="2"/>
        </w:numPr>
        <w:rPr>
          <w:sz w:val="26"/>
          <w:szCs w:val="26"/>
        </w:rPr>
      </w:pPr>
      <w:r w:rsidRPr="00CC1BBA">
        <w:rPr>
          <w:sz w:val="26"/>
          <w:szCs w:val="26"/>
        </w:rPr>
        <w:t xml:space="preserve">Other practice sets (some mandatory while others are optional) due when announced in class- </w:t>
      </w:r>
      <w:r w:rsidRPr="00CC1BBA">
        <w:rPr>
          <w:b/>
          <w:sz w:val="26"/>
          <w:szCs w:val="26"/>
        </w:rPr>
        <w:t>10 points each</w:t>
      </w:r>
    </w:p>
    <w:p w14:paraId="45D2232B" w14:textId="33AB3151" w:rsidR="004E395A" w:rsidRPr="00CC1BBA" w:rsidRDefault="004E395A" w:rsidP="004E395A">
      <w:pPr>
        <w:numPr>
          <w:ilvl w:val="1"/>
          <w:numId w:val="2"/>
        </w:numPr>
        <w:rPr>
          <w:sz w:val="26"/>
          <w:szCs w:val="26"/>
        </w:rPr>
      </w:pPr>
      <w:r>
        <w:rPr>
          <w:sz w:val="26"/>
          <w:szCs w:val="26"/>
        </w:rPr>
        <w:t>10-point Math XL practice sets require at least a 70% for full credit.  60-69% will earn 9 points, 50-59% will earn 8 points, and so on.</w:t>
      </w:r>
    </w:p>
    <w:p w14:paraId="299C0383" w14:textId="77777777" w:rsidR="004E395A" w:rsidRPr="00CC1BBA" w:rsidRDefault="004E395A" w:rsidP="004E395A">
      <w:pPr>
        <w:ind w:left="1440"/>
        <w:rPr>
          <w:sz w:val="26"/>
          <w:szCs w:val="26"/>
        </w:rPr>
      </w:pPr>
      <w:r w:rsidRPr="00CC1BBA">
        <w:rPr>
          <w:sz w:val="26"/>
          <w:szCs w:val="26"/>
        </w:rPr>
        <w:t xml:space="preserve"> </w:t>
      </w:r>
    </w:p>
    <w:p w14:paraId="613F78BA" w14:textId="77777777" w:rsidR="004E395A" w:rsidRPr="00CC1BBA" w:rsidRDefault="004E395A" w:rsidP="004E395A">
      <w:pPr>
        <w:numPr>
          <w:ilvl w:val="0"/>
          <w:numId w:val="2"/>
        </w:numPr>
        <w:rPr>
          <w:sz w:val="26"/>
          <w:szCs w:val="26"/>
        </w:rPr>
      </w:pPr>
      <w:r w:rsidRPr="00CC1BBA">
        <w:rPr>
          <w:b/>
          <w:sz w:val="26"/>
          <w:szCs w:val="26"/>
        </w:rPr>
        <w:t>Weekly Quizzes (35%)</w:t>
      </w:r>
    </w:p>
    <w:p w14:paraId="5B0763FD" w14:textId="77777777" w:rsidR="004E395A" w:rsidRPr="00CC1BBA" w:rsidRDefault="004E395A" w:rsidP="004E395A">
      <w:pPr>
        <w:numPr>
          <w:ilvl w:val="1"/>
          <w:numId w:val="2"/>
        </w:numPr>
        <w:rPr>
          <w:b/>
          <w:bCs/>
          <w:sz w:val="26"/>
          <w:szCs w:val="26"/>
          <w:u w:val="single"/>
        </w:rPr>
      </w:pPr>
      <w:r w:rsidRPr="00CC1BBA">
        <w:rPr>
          <w:sz w:val="26"/>
          <w:szCs w:val="26"/>
        </w:rPr>
        <w:t xml:space="preserve">You can expect approximately 4 quizzes during each quarter.  Some will be traditional paper and pencil quizzes while others may be completed online in class. </w:t>
      </w:r>
    </w:p>
    <w:p w14:paraId="4593DABE" w14:textId="77777777" w:rsidR="004E395A" w:rsidRPr="00CC1BBA" w:rsidRDefault="004E395A" w:rsidP="004E395A">
      <w:pPr>
        <w:ind w:left="1440"/>
        <w:rPr>
          <w:b/>
          <w:bCs/>
          <w:sz w:val="26"/>
          <w:szCs w:val="26"/>
          <w:u w:val="single"/>
        </w:rPr>
      </w:pPr>
    </w:p>
    <w:p w14:paraId="543B9233" w14:textId="77777777" w:rsidR="004E395A" w:rsidRPr="00CC1BBA" w:rsidRDefault="004E395A" w:rsidP="004E395A">
      <w:pPr>
        <w:numPr>
          <w:ilvl w:val="0"/>
          <w:numId w:val="2"/>
        </w:numPr>
        <w:rPr>
          <w:b/>
          <w:bCs/>
          <w:sz w:val="26"/>
          <w:szCs w:val="26"/>
          <w:u w:val="single"/>
        </w:rPr>
      </w:pPr>
      <w:r w:rsidRPr="00CC1BBA">
        <w:rPr>
          <w:b/>
          <w:sz w:val="26"/>
          <w:szCs w:val="26"/>
        </w:rPr>
        <w:t>Tests (30%)</w:t>
      </w:r>
    </w:p>
    <w:p w14:paraId="0C648CF1" w14:textId="77777777" w:rsidR="004E395A" w:rsidRPr="00CC1BBA" w:rsidRDefault="004E395A" w:rsidP="004E395A">
      <w:pPr>
        <w:pStyle w:val="ListParagraph"/>
        <w:numPr>
          <w:ilvl w:val="0"/>
          <w:numId w:val="12"/>
        </w:numPr>
        <w:rPr>
          <w:b/>
          <w:bCs/>
          <w:sz w:val="26"/>
          <w:szCs w:val="26"/>
          <w:u w:val="single"/>
        </w:rPr>
      </w:pPr>
      <w:r w:rsidRPr="00CC1BBA">
        <w:rPr>
          <w:bCs/>
          <w:sz w:val="26"/>
          <w:szCs w:val="26"/>
        </w:rPr>
        <w:t>You can expect around 2 major tests each quarter.  Each will account for around 15% of your quarter grade.  The tests will be over more material than the quizzes.</w:t>
      </w:r>
    </w:p>
    <w:p w14:paraId="087FA7EF" w14:textId="77777777" w:rsidR="004E395A" w:rsidRPr="00CC1BBA" w:rsidRDefault="004E395A" w:rsidP="004E395A">
      <w:pPr>
        <w:pStyle w:val="ListParagraph"/>
        <w:ind w:left="1440"/>
        <w:rPr>
          <w:b/>
          <w:bCs/>
          <w:sz w:val="26"/>
          <w:szCs w:val="26"/>
          <w:u w:val="single"/>
        </w:rPr>
      </w:pPr>
    </w:p>
    <w:p w14:paraId="245A4003" w14:textId="77777777" w:rsidR="004E395A" w:rsidRPr="00CC1BBA" w:rsidRDefault="004E395A" w:rsidP="004E395A">
      <w:pPr>
        <w:pStyle w:val="ListParagraph"/>
        <w:numPr>
          <w:ilvl w:val="0"/>
          <w:numId w:val="13"/>
        </w:numPr>
        <w:rPr>
          <w:b/>
          <w:bCs/>
          <w:sz w:val="26"/>
          <w:szCs w:val="26"/>
          <w:u w:val="single"/>
        </w:rPr>
      </w:pPr>
      <w:r w:rsidRPr="00CC1BBA">
        <w:rPr>
          <w:b/>
          <w:bCs/>
          <w:sz w:val="26"/>
          <w:szCs w:val="26"/>
        </w:rPr>
        <w:t>Daily Quizzes (15%)</w:t>
      </w:r>
    </w:p>
    <w:p w14:paraId="355671CE" w14:textId="77777777" w:rsidR="004E395A" w:rsidRPr="00CC1BBA" w:rsidRDefault="004E395A" w:rsidP="004E395A">
      <w:pPr>
        <w:pStyle w:val="ListParagraph"/>
        <w:numPr>
          <w:ilvl w:val="0"/>
          <w:numId w:val="12"/>
        </w:numPr>
        <w:rPr>
          <w:sz w:val="26"/>
          <w:szCs w:val="26"/>
        </w:rPr>
      </w:pPr>
      <w:r w:rsidRPr="00CC1BBA">
        <w:rPr>
          <w:sz w:val="26"/>
          <w:szCs w:val="26"/>
        </w:rPr>
        <w:t>At the beginning of most class periods, there will be a 5-10 question quiz over previously taught material.  Students will have 3-5 minutes to complete them.  Each question will typically cover a singular concept whose response will require basic knowledge and comprehension of that concept.  The purposes of these daily quizzes include increased retention, student accountability, and providing me with information on concepts that need more attention.</w:t>
      </w:r>
    </w:p>
    <w:p w14:paraId="5058C6F3" w14:textId="77777777" w:rsidR="004E395A" w:rsidRPr="00CC1BBA" w:rsidRDefault="004E395A" w:rsidP="004E395A">
      <w:pPr>
        <w:jc w:val="both"/>
        <w:rPr>
          <w:rFonts w:cs="Arial"/>
          <w:sz w:val="26"/>
          <w:szCs w:val="26"/>
        </w:rPr>
      </w:pPr>
    </w:p>
    <w:p w14:paraId="78D52D51" w14:textId="77777777" w:rsidR="004E395A" w:rsidRPr="00CC1BBA" w:rsidRDefault="004E395A" w:rsidP="004E395A">
      <w:pPr>
        <w:jc w:val="both"/>
        <w:rPr>
          <w:rFonts w:cs="Arial"/>
          <w:sz w:val="26"/>
          <w:szCs w:val="26"/>
        </w:rPr>
      </w:pPr>
    </w:p>
    <w:p w14:paraId="253882D9" w14:textId="77777777" w:rsidR="004E395A" w:rsidRPr="00D72FA5" w:rsidRDefault="004E395A" w:rsidP="004E395A">
      <w:pPr>
        <w:rPr>
          <w:b/>
          <w:sz w:val="26"/>
          <w:szCs w:val="26"/>
          <w:u w:val="single"/>
        </w:rPr>
      </w:pPr>
      <w:r w:rsidRPr="00D72FA5">
        <w:rPr>
          <w:b/>
          <w:sz w:val="26"/>
          <w:szCs w:val="26"/>
          <w:u w:val="single"/>
        </w:rPr>
        <w:t>Quiz Score adjustment from Chapter Tests:</w:t>
      </w:r>
    </w:p>
    <w:p w14:paraId="04009394" w14:textId="77777777" w:rsidR="004E395A" w:rsidRPr="00D72FA5" w:rsidRDefault="004E395A" w:rsidP="004E395A">
      <w:pPr>
        <w:pStyle w:val="ListParagraph"/>
        <w:numPr>
          <w:ilvl w:val="0"/>
          <w:numId w:val="4"/>
        </w:numPr>
        <w:contextualSpacing/>
        <w:rPr>
          <w:sz w:val="26"/>
          <w:szCs w:val="26"/>
        </w:rPr>
      </w:pPr>
      <w:r w:rsidRPr="00D72FA5">
        <w:rPr>
          <w:sz w:val="26"/>
          <w:szCs w:val="26"/>
        </w:rPr>
        <w:t xml:space="preserve">When a chapter test is given and the test score is higher than a quiz score(s) from that chapter, Mr. Bell will raise the quiz score to the test grade.  For example, if an eligible student earned a 75% and 81% on the quizzes for the chapter and then earned an 88% on the test, Mr. Bell will raise the quiz scores to 88% as well. Mr. Bell will never lower a quiz score.  </w:t>
      </w:r>
    </w:p>
    <w:p w14:paraId="252A58F4" w14:textId="77777777" w:rsidR="004E395A" w:rsidRPr="00D72FA5" w:rsidRDefault="004E395A" w:rsidP="004E395A">
      <w:pPr>
        <w:pStyle w:val="ListParagraph"/>
        <w:contextualSpacing/>
        <w:rPr>
          <w:sz w:val="26"/>
          <w:szCs w:val="26"/>
        </w:rPr>
      </w:pPr>
    </w:p>
    <w:p w14:paraId="64A3475B" w14:textId="77777777" w:rsidR="004E395A" w:rsidRPr="00D72FA5" w:rsidRDefault="004E395A" w:rsidP="004E395A">
      <w:pPr>
        <w:pStyle w:val="ListParagraph"/>
        <w:numPr>
          <w:ilvl w:val="0"/>
          <w:numId w:val="4"/>
        </w:numPr>
        <w:contextualSpacing/>
        <w:rPr>
          <w:sz w:val="26"/>
          <w:szCs w:val="26"/>
        </w:rPr>
      </w:pPr>
      <w:r w:rsidRPr="00D72FA5">
        <w:rPr>
          <w:sz w:val="26"/>
          <w:szCs w:val="26"/>
        </w:rPr>
        <w:t xml:space="preserve">This policy is in place to encourage students to study material not originally mastered.  </w:t>
      </w:r>
    </w:p>
    <w:p w14:paraId="6B04F207" w14:textId="77777777" w:rsidR="004E395A" w:rsidRDefault="004E395A" w:rsidP="004E395A">
      <w:pPr>
        <w:jc w:val="both"/>
        <w:rPr>
          <w:rFonts w:cs="Arial"/>
          <w:sz w:val="26"/>
          <w:szCs w:val="26"/>
        </w:rPr>
      </w:pPr>
    </w:p>
    <w:p w14:paraId="7C03F917" w14:textId="77777777" w:rsidR="000637FD" w:rsidRPr="00D72FA5" w:rsidRDefault="000637FD" w:rsidP="004E395A">
      <w:pPr>
        <w:jc w:val="both"/>
        <w:rPr>
          <w:rFonts w:cs="Arial"/>
          <w:sz w:val="26"/>
          <w:szCs w:val="26"/>
        </w:rPr>
      </w:pPr>
    </w:p>
    <w:p w14:paraId="3BC6A6B1" w14:textId="4F3D416E" w:rsidR="004E395A" w:rsidRPr="000637FD" w:rsidRDefault="004E395A" w:rsidP="004E395A">
      <w:pPr>
        <w:numPr>
          <w:ilvl w:val="0"/>
          <w:numId w:val="4"/>
        </w:numPr>
        <w:jc w:val="both"/>
        <w:rPr>
          <w:rFonts w:cs="Arial"/>
          <w:sz w:val="26"/>
          <w:szCs w:val="26"/>
        </w:rPr>
      </w:pPr>
      <w:r w:rsidRPr="00CC1BBA">
        <w:rPr>
          <w:rFonts w:cs="Arial"/>
          <w:b/>
          <w:sz w:val="26"/>
          <w:szCs w:val="26"/>
        </w:rPr>
        <w:t>Make-up work</w:t>
      </w:r>
      <w:r w:rsidRPr="00CC1BBA">
        <w:rPr>
          <w:rFonts w:cs="Arial"/>
          <w:sz w:val="26"/>
          <w:szCs w:val="26"/>
        </w:rPr>
        <w:t xml:space="preserve"> is the students’ responsibility.  If a student misses a quiz or test, they must set a time within the school’s guidelines to make-up the quiz/test.  </w:t>
      </w:r>
    </w:p>
    <w:p w14:paraId="4EF5987C" w14:textId="77777777" w:rsidR="004E395A" w:rsidRPr="00CC1BBA" w:rsidRDefault="004E395A" w:rsidP="004E395A">
      <w:pPr>
        <w:numPr>
          <w:ilvl w:val="0"/>
          <w:numId w:val="5"/>
        </w:numPr>
        <w:jc w:val="both"/>
        <w:rPr>
          <w:rFonts w:cs="Arial"/>
          <w:sz w:val="26"/>
          <w:szCs w:val="26"/>
        </w:rPr>
      </w:pPr>
      <w:r w:rsidRPr="00CC1BBA">
        <w:rPr>
          <w:rFonts w:cs="Arial"/>
          <w:sz w:val="26"/>
          <w:szCs w:val="26"/>
        </w:rPr>
        <w:t xml:space="preserve">All </w:t>
      </w:r>
      <w:bookmarkStart w:id="0" w:name="_GoBack"/>
      <w:bookmarkEnd w:id="0"/>
      <w:r w:rsidRPr="00CC1BBA">
        <w:rPr>
          <w:rFonts w:cs="Arial"/>
          <w:sz w:val="26"/>
          <w:szCs w:val="26"/>
        </w:rPr>
        <w:t>graded material is subject to change.  Mr. Bell reserves the right to make changes in the rules or grading as they are needed.</w:t>
      </w:r>
    </w:p>
    <w:p w14:paraId="3EE7B220" w14:textId="77777777" w:rsidR="004E395A" w:rsidRPr="00CC1BBA" w:rsidRDefault="004E395A" w:rsidP="004E395A">
      <w:pPr>
        <w:rPr>
          <w:rFonts w:cs="Arial"/>
          <w:sz w:val="26"/>
          <w:szCs w:val="26"/>
        </w:rPr>
      </w:pPr>
    </w:p>
    <w:p w14:paraId="59A950BD" w14:textId="77777777" w:rsidR="004E395A" w:rsidRDefault="004E395A" w:rsidP="004E395A">
      <w:pPr>
        <w:rPr>
          <w:b/>
          <w:sz w:val="26"/>
          <w:szCs w:val="26"/>
          <w:u w:val="single"/>
        </w:rPr>
      </w:pPr>
    </w:p>
    <w:p w14:paraId="4F8B37B4" w14:textId="77777777" w:rsidR="004E395A" w:rsidRDefault="004E395A" w:rsidP="004E395A">
      <w:pPr>
        <w:rPr>
          <w:b/>
          <w:sz w:val="26"/>
          <w:szCs w:val="26"/>
          <w:u w:val="single"/>
        </w:rPr>
      </w:pPr>
    </w:p>
    <w:p w14:paraId="2AE4D473" w14:textId="77777777" w:rsidR="004E395A" w:rsidRPr="00CC1BBA" w:rsidRDefault="004E395A" w:rsidP="004E395A">
      <w:pPr>
        <w:rPr>
          <w:sz w:val="26"/>
          <w:szCs w:val="26"/>
        </w:rPr>
      </w:pPr>
      <w:r w:rsidRPr="00CC1BBA">
        <w:rPr>
          <w:b/>
          <w:sz w:val="26"/>
          <w:szCs w:val="26"/>
          <w:u w:val="single"/>
        </w:rPr>
        <w:t>Semester/Final Exam:</w:t>
      </w:r>
      <w:r w:rsidRPr="00CC1BBA">
        <w:rPr>
          <w:b/>
          <w:sz w:val="26"/>
          <w:szCs w:val="26"/>
        </w:rPr>
        <w:tab/>
      </w:r>
      <w:r w:rsidRPr="00CC1BBA">
        <w:rPr>
          <w:sz w:val="26"/>
          <w:szCs w:val="26"/>
        </w:rPr>
        <w:t>There will be a semester exam administered in December.  The content of this exam will be comprised of the first two nine weeks only.  The final exam will be administered at the end of the year and is a comprehensive exam covering the entire year.  In compliance with the EFCTS district, the semester average is 2/5 for both nine week terms, and 1/5 for the semester/final examination.</w:t>
      </w:r>
    </w:p>
    <w:p w14:paraId="27B71460" w14:textId="77777777" w:rsidR="004E395A" w:rsidRPr="00CC1BBA" w:rsidRDefault="004E395A" w:rsidP="004E395A">
      <w:pPr>
        <w:rPr>
          <w:sz w:val="26"/>
          <w:szCs w:val="26"/>
        </w:rPr>
      </w:pPr>
    </w:p>
    <w:p w14:paraId="35955D20" w14:textId="77777777" w:rsidR="004E395A" w:rsidRPr="00CC1BBA" w:rsidRDefault="004E395A" w:rsidP="004E395A">
      <w:pPr>
        <w:rPr>
          <w:b/>
          <w:sz w:val="26"/>
          <w:szCs w:val="26"/>
        </w:rPr>
      </w:pPr>
    </w:p>
    <w:p w14:paraId="3E225B95" w14:textId="77777777" w:rsidR="004E395A" w:rsidRPr="00CC1BBA" w:rsidRDefault="004E395A" w:rsidP="004E395A">
      <w:pPr>
        <w:rPr>
          <w:b/>
          <w:sz w:val="26"/>
          <w:szCs w:val="26"/>
        </w:rPr>
      </w:pPr>
    </w:p>
    <w:p w14:paraId="47203D7E" w14:textId="77777777" w:rsidR="004E395A" w:rsidRPr="00CC1BBA" w:rsidRDefault="004E395A" w:rsidP="004E395A">
      <w:pPr>
        <w:rPr>
          <w:b/>
          <w:sz w:val="26"/>
          <w:szCs w:val="26"/>
        </w:rPr>
      </w:pPr>
      <w:r w:rsidRPr="00CC1BBA">
        <w:rPr>
          <w:b/>
          <w:sz w:val="26"/>
          <w:szCs w:val="26"/>
        </w:rPr>
        <w:t>GRADING SCALE</w:t>
      </w:r>
    </w:p>
    <w:p w14:paraId="3AE3E6DC" w14:textId="77777777" w:rsidR="004E395A" w:rsidRPr="00CC1BBA" w:rsidRDefault="004E395A" w:rsidP="004E395A">
      <w:pPr>
        <w:rPr>
          <w:sz w:val="26"/>
          <w:szCs w:val="26"/>
        </w:rPr>
      </w:pPr>
      <w:r w:rsidRPr="00CC1BBA">
        <w:rPr>
          <w:sz w:val="26"/>
          <w:szCs w:val="26"/>
        </w:rPr>
        <w:tab/>
        <w:t>A</w:t>
      </w:r>
      <w:r w:rsidRPr="00CC1BBA">
        <w:rPr>
          <w:sz w:val="26"/>
          <w:szCs w:val="26"/>
        </w:rPr>
        <w:tab/>
        <w:t>=</w:t>
      </w:r>
      <w:r w:rsidRPr="00CC1BBA">
        <w:rPr>
          <w:sz w:val="26"/>
          <w:szCs w:val="26"/>
        </w:rPr>
        <w:tab/>
        <w:t>92 – 100 %</w:t>
      </w:r>
      <w:r w:rsidRPr="00CC1BBA">
        <w:rPr>
          <w:sz w:val="26"/>
          <w:szCs w:val="26"/>
        </w:rPr>
        <w:tab/>
      </w:r>
      <w:r w:rsidRPr="00CC1BBA">
        <w:rPr>
          <w:sz w:val="26"/>
          <w:szCs w:val="26"/>
        </w:rPr>
        <w:tab/>
        <w:t>D</w:t>
      </w:r>
      <w:r w:rsidRPr="00CC1BBA">
        <w:rPr>
          <w:sz w:val="26"/>
          <w:szCs w:val="26"/>
        </w:rPr>
        <w:tab/>
        <w:t>=</w:t>
      </w:r>
      <w:r w:rsidRPr="00CC1BBA">
        <w:rPr>
          <w:sz w:val="26"/>
          <w:szCs w:val="26"/>
        </w:rPr>
        <w:tab/>
        <w:t>60 – 71 %</w:t>
      </w:r>
    </w:p>
    <w:p w14:paraId="541C68D4" w14:textId="77777777" w:rsidR="004E395A" w:rsidRPr="00CC1BBA" w:rsidRDefault="004E395A" w:rsidP="004E395A">
      <w:pPr>
        <w:rPr>
          <w:sz w:val="26"/>
          <w:szCs w:val="26"/>
        </w:rPr>
      </w:pPr>
      <w:r w:rsidRPr="00CC1BBA">
        <w:rPr>
          <w:sz w:val="26"/>
          <w:szCs w:val="26"/>
        </w:rPr>
        <w:tab/>
        <w:t>B</w:t>
      </w:r>
      <w:r w:rsidRPr="00CC1BBA">
        <w:rPr>
          <w:sz w:val="26"/>
          <w:szCs w:val="26"/>
        </w:rPr>
        <w:tab/>
        <w:t>=</w:t>
      </w:r>
      <w:r w:rsidRPr="00CC1BBA">
        <w:rPr>
          <w:sz w:val="26"/>
          <w:szCs w:val="26"/>
        </w:rPr>
        <w:tab/>
        <w:t>82 – 91 %</w:t>
      </w:r>
      <w:r w:rsidRPr="00CC1BBA">
        <w:rPr>
          <w:sz w:val="26"/>
          <w:szCs w:val="26"/>
        </w:rPr>
        <w:tab/>
      </w:r>
      <w:r w:rsidRPr="00CC1BBA">
        <w:rPr>
          <w:sz w:val="26"/>
          <w:szCs w:val="26"/>
        </w:rPr>
        <w:tab/>
        <w:t>F</w:t>
      </w:r>
      <w:r w:rsidRPr="00CC1BBA">
        <w:rPr>
          <w:sz w:val="26"/>
          <w:szCs w:val="26"/>
        </w:rPr>
        <w:tab/>
        <w:t>=</w:t>
      </w:r>
      <w:r w:rsidRPr="00CC1BBA">
        <w:rPr>
          <w:sz w:val="26"/>
          <w:szCs w:val="26"/>
        </w:rPr>
        <w:tab/>
        <w:t>0 – 59 %</w:t>
      </w:r>
    </w:p>
    <w:p w14:paraId="60EE5DDD" w14:textId="77777777" w:rsidR="004E395A" w:rsidRPr="00CC1BBA" w:rsidRDefault="004E395A" w:rsidP="004E395A">
      <w:pPr>
        <w:rPr>
          <w:sz w:val="26"/>
          <w:szCs w:val="26"/>
        </w:rPr>
      </w:pPr>
      <w:r w:rsidRPr="00CC1BBA">
        <w:rPr>
          <w:sz w:val="26"/>
          <w:szCs w:val="26"/>
        </w:rPr>
        <w:tab/>
        <w:t>C</w:t>
      </w:r>
      <w:r w:rsidRPr="00CC1BBA">
        <w:rPr>
          <w:sz w:val="26"/>
          <w:szCs w:val="26"/>
        </w:rPr>
        <w:tab/>
        <w:t>=</w:t>
      </w:r>
      <w:r w:rsidRPr="00CC1BBA">
        <w:rPr>
          <w:sz w:val="26"/>
          <w:szCs w:val="26"/>
        </w:rPr>
        <w:tab/>
        <w:t>72 – 81%</w:t>
      </w:r>
    </w:p>
    <w:p w14:paraId="3393C0C0" w14:textId="77777777" w:rsidR="004E395A" w:rsidRPr="00CC1BBA" w:rsidRDefault="004E395A" w:rsidP="004E395A">
      <w:pPr>
        <w:pStyle w:val="Heading6"/>
        <w:rPr>
          <w:rFonts w:ascii="Arial" w:hAnsi="Arial" w:cs="Arial"/>
          <w:sz w:val="26"/>
          <w:szCs w:val="26"/>
          <w:u w:val="single"/>
        </w:rPr>
      </w:pPr>
    </w:p>
    <w:p w14:paraId="46565AF2" w14:textId="77777777" w:rsidR="004E395A" w:rsidRPr="00CC1BBA" w:rsidRDefault="004E395A" w:rsidP="004E395A">
      <w:pPr>
        <w:rPr>
          <w:sz w:val="26"/>
          <w:szCs w:val="26"/>
        </w:rPr>
      </w:pPr>
    </w:p>
    <w:p w14:paraId="79EBBD8B" w14:textId="77777777" w:rsidR="004E395A" w:rsidRPr="00CC1BBA" w:rsidRDefault="004E395A" w:rsidP="004E395A">
      <w:pPr>
        <w:pStyle w:val="Heading6"/>
        <w:rPr>
          <w:rFonts w:ascii="Arial" w:hAnsi="Arial" w:cs="Arial"/>
          <w:sz w:val="26"/>
          <w:szCs w:val="26"/>
          <w:u w:val="single"/>
        </w:rPr>
      </w:pPr>
    </w:p>
    <w:p w14:paraId="63D37036" w14:textId="77777777" w:rsidR="004E395A" w:rsidRPr="00CC1BBA" w:rsidRDefault="004E395A" w:rsidP="004E395A">
      <w:pPr>
        <w:pStyle w:val="Heading6"/>
        <w:rPr>
          <w:rFonts w:ascii="Arial" w:hAnsi="Arial" w:cs="Arial"/>
          <w:sz w:val="26"/>
          <w:szCs w:val="26"/>
          <w:u w:val="single"/>
        </w:rPr>
      </w:pPr>
      <w:r w:rsidRPr="00CC1BBA">
        <w:rPr>
          <w:rFonts w:ascii="Arial" w:hAnsi="Arial" w:cs="Arial"/>
          <w:sz w:val="26"/>
          <w:szCs w:val="26"/>
          <w:u w:val="single"/>
        </w:rPr>
        <w:t>Class Expectations/Consequences</w:t>
      </w:r>
    </w:p>
    <w:p w14:paraId="4184A50E" w14:textId="77777777" w:rsidR="004E395A" w:rsidRPr="00CC1BBA" w:rsidRDefault="004E395A" w:rsidP="004E395A">
      <w:pPr>
        <w:ind w:left="720" w:hanging="360"/>
        <w:jc w:val="both"/>
        <w:rPr>
          <w:rFonts w:cs="Arial"/>
          <w:sz w:val="26"/>
          <w:szCs w:val="26"/>
        </w:rPr>
      </w:pPr>
    </w:p>
    <w:p w14:paraId="18BCD0F9" w14:textId="77777777" w:rsidR="004E395A" w:rsidRPr="00CC1BBA" w:rsidRDefault="004E395A" w:rsidP="004E395A">
      <w:pPr>
        <w:numPr>
          <w:ilvl w:val="0"/>
          <w:numId w:val="6"/>
        </w:numPr>
        <w:jc w:val="both"/>
        <w:rPr>
          <w:b/>
          <w:sz w:val="26"/>
          <w:szCs w:val="26"/>
        </w:rPr>
      </w:pPr>
      <w:r w:rsidRPr="00CC1BBA">
        <w:rPr>
          <w:b/>
          <w:sz w:val="26"/>
          <w:szCs w:val="26"/>
        </w:rPr>
        <w:t>Cell phones and other electronic devices are not to be used during class and should be put away unless otherwise indicated by Mr. Bell.  See school policy in handbook.</w:t>
      </w:r>
    </w:p>
    <w:p w14:paraId="1EA98D7E" w14:textId="77777777" w:rsidR="004E395A" w:rsidRPr="00CC1BBA" w:rsidRDefault="004E395A" w:rsidP="004E395A">
      <w:pPr>
        <w:ind w:left="360"/>
        <w:jc w:val="both"/>
        <w:rPr>
          <w:rFonts w:cs="Arial"/>
          <w:b/>
          <w:bCs/>
          <w:sz w:val="26"/>
          <w:szCs w:val="26"/>
        </w:rPr>
      </w:pPr>
    </w:p>
    <w:p w14:paraId="69A5D49E" w14:textId="77777777" w:rsidR="004E395A" w:rsidRPr="00CC1BBA" w:rsidRDefault="004E395A" w:rsidP="004E395A">
      <w:pPr>
        <w:numPr>
          <w:ilvl w:val="0"/>
          <w:numId w:val="6"/>
        </w:numPr>
        <w:jc w:val="both"/>
        <w:rPr>
          <w:rFonts w:cs="Arial"/>
          <w:sz w:val="26"/>
          <w:szCs w:val="26"/>
        </w:rPr>
      </w:pPr>
      <w:r w:rsidRPr="00CC1BBA">
        <w:rPr>
          <w:rFonts w:cs="Arial"/>
          <w:b/>
          <w:bCs/>
          <w:sz w:val="26"/>
          <w:szCs w:val="26"/>
        </w:rPr>
        <w:t>Be On Time/Wait to be dismissed</w:t>
      </w:r>
      <w:r w:rsidRPr="00CC1BBA">
        <w:rPr>
          <w:rFonts w:cs="Arial"/>
          <w:sz w:val="26"/>
          <w:szCs w:val="26"/>
        </w:rPr>
        <w:t>:</w:t>
      </w:r>
      <w:r w:rsidRPr="00CC1BBA">
        <w:rPr>
          <w:rFonts w:cs="Arial"/>
          <w:sz w:val="26"/>
          <w:szCs w:val="26"/>
        </w:rPr>
        <w:tab/>
        <w:t xml:space="preserve">One unexcused tardy is tolerated each semester.  Any additional unexcused </w:t>
      </w:r>
      <w:proofErr w:type="spellStart"/>
      <w:r w:rsidRPr="00CC1BBA">
        <w:rPr>
          <w:rFonts w:cs="Arial"/>
          <w:sz w:val="26"/>
          <w:szCs w:val="26"/>
        </w:rPr>
        <w:t>tardies</w:t>
      </w:r>
      <w:proofErr w:type="spellEnd"/>
      <w:r w:rsidRPr="00CC1BBA">
        <w:rPr>
          <w:rFonts w:cs="Arial"/>
          <w:sz w:val="26"/>
          <w:szCs w:val="26"/>
        </w:rPr>
        <w:t xml:space="preserve"> may result in disciplinary action.  Please wait to be dismissed by me at the end of the period.</w:t>
      </w:r>
    </w:p>
    <w:p w14:paraId="19DA93EF" w14:textId="77777777" w:rsidR="004E395A" w:rsidRPr="00CC1BBA" w:rsidRDefault="004E395A" w:rsidP="004E395A">
      <w:pPr>
        <w:ind w:left="360"/>
        <w:jc w:val="both"/>
        <w:rPr>
          <w:rFonts w:cs="Arial"/>
          <w:sz w:val="26"/>
          <w:szCs w:val="26"/>
        </w:rPr>
      </w:pPr>
    </w:p>
    <w:p w14:paraId="7169E5D4" w14:textId="77777777" w:rsidR="004E395A" w:rsidRPr="00CC1BBA" w:rsidRDefault="004E395A" w:rsidP="004E395A">
      <w:pPr>
        <w:numPr>
          <w:ilvl w:val="0"/>
          <w:numId w:val="3"/>
        </w:numPr>
        <w:jc w:val="both"/>
        <w:rPr>
          <w:rFonts w:cs="Arial"/>
          <w:sz w:val="26"/>
          <w:szCs w:val="26"/>
        </w:rPr>
      </w:pPr>
      <w:r w:rsidRPr="00CC1BBA">
        <w:rPr>
          <w:rFonts w:cs="Arial"/>
          <w:b/>
          <w:bCs/>
          <w:sz w:val="26"/>
          <w:szCs w:val="26"/>
        </w:rPr>
        <w:t>Be Prepared:</w:t>
      </w:r>
      <w:r w:rsidRPr="00CC1BBA">
        <w:rPr>
          <w:rFonts w:cs="Arial"/>
          <w:sz w:val="26"/>
          <w:szCs w:val="26"/>
        </w:rPr>
        <w:t xml:space="preserve">   Bring all materials to class daily; you will not be permitted to leave class to go get material once the tardy bell rings. </w:t>
      </w:r>
    </w:p>
    <w:p w14:paraId="06A2E417" w14:textId="77777777" w:rsidR="004E395A" w:rsidRPr="00CC1BBA" w:rsidRDefault="004E395A" w:rsidP="004E395A">
      <w:pPr>
        <w:jc w:val="both"/>
        <w:rPr>
          <w:rFonts w:cs="Arial"/>
          <w:sz w:val="26"/>
          <w:szCs w:val="26"/>
        </w:rPr>
      </w:pPr>
    </w:p>
    <w:p w14:paraId="3214F363" w14:textId="77777777" w:rsidR="004E395A" w:rsidRPr="00CC1BBA" w:rsidRDefault="004E395A" w:rsidP="004E395A">
      <w:pPr>
        <w:numPr>
          <w:ilvl w:val="0"/>
          <w:numId w:val="3"/>
        </w:numPr>
        <w:jc w:val="both"/>
        <w:rPr>
          <w:rFonts w:cs="Arial"/>
          <w:sz w:val="26"/>
          <w:szCs w:val="26"/>
        </w:rPr>
      </w:pPr>
      <w:r w:rsidRPr="00CC1BBA">
        <w:rPr>
          <w:rFonts w:cs="Arial"/>
          <w:b/>
          <w:bCs/>
          <w:sz w:val="26"/>
          <w:szCs w:val="26"/>
        </w:rPr>
        <w:t>Respect Others:</w:t>
      </w:r>
      <w:r w:rsidRPr="00CC1BBA">
        <w:rPr>
          <w:rFonts w:cs="Arial"/>
          <w:sz w:val="26"/>
          <w:szCs w:val="26"/>
        </w:rPr>
        <w:t xml:space="preserve">  Every student has the right to learn in a safe and positive environment.  Respect this right and come to class each day ready to learn.</w:t>
      </w:r>
    </w:p>
    <w:p w14:paraId="68C9FD2C" w14:textId="77777777" w:rsidR="004E395A" w:rsidRPr="00CC1BBA" w:rsidRDefault="004E395A" w:rsidP="004E395A">
      <w:pPr>
        <w:jc w:val="both"/>
        <w:rPr>
          <w:rFonts w:cs="Arial"/>
          <w:sz w:val="26"/>
          <w:szCs w:val="26"/>
        </w:rPr>
      </w:pPr>
    </w:p>
    <w:p w14:paraId="28026384" w14:textId="77777777" w:rsidR="004E395A" w:rsidRPr="00CC1BBA" w:rsidRDefault="004E395A" w:rsidP="004E395A">
      <w:pPr>
        <w:numPr>
          <w:ilvl w:val="0"/>
          <w:numId w:val="3"/>
        </w:numPr>
        <w:jc w:val="both"/>
        <w:rPr>
          <w:rFonts w:cs="Arial"/>
          <w:sz w:val="26"/>
          <w:szCs w:val="26"/>
        </w:rPr>
      </w:pPr>
      <w:r w:rsidRPr="00CC1BBA">
        <w:rPr>
          <w:rFonts w:cs="Arial"/>
          <w:b/>
          <w:bCs/>
          <w:sz w:val="26"/>
          <w:szCs w:val="26"/>
        </w:rPr>
        <w:t>DO NOT bring food or drink to class.  A clear bottle of water is allowed.</w:t>
      </w:r>
    </w:p>
    <w:p w14:paraId="7EB09352" w14:textId="77777777" w:rsidR="004E395A" w:rsidRPr="00CC1BBA" w:rsidRDefault="004E395A" w:rsidP="004E395A">
      <w:pPr>
        <w:jc w:val="both"/>
        <w:rPr>
          <w:rFonts w:cs="Arial"/>
          <w:sz w:val="26"/>
          <w:szCs w:val="26"/>
        </w:rPr>
      </w:pPr>
    </w:p>
    <w:p w14:paraId="57109EDC" w14:textId="77777777" w:rsidR="004E395A" w:rsidRPr="00CC1BBA" w:rsidRDefault="004E395A" w:rsidP="004E395A">
      <w:pPr>
        <w:numPr>
          <w:ilvl w:val="0"/>
          <w:numId w:val="3"/>
        </w:numPr>
        <w:jc w:val="both"/>
        <w:rPr>
          <w:rFonts w:cs="Arial"/>
          <w:sz w:val="26"/>
          <w:szCs w:val="26"/>
        </w:rPr>
      </w:pPr>
      <w:r w:rsidRPr="00CC1BBA">
        <w:rPr>
          <w:rFonts w:cs="Arial"/>
          <w:sz w:val="26"/>
          <w:szCs w:val="26"/>
        </w:rPr>
        <w:t xml:space="preserve">All other school rules in the FCC student handbook are in force.  Any infraction of the above rules may result in a detention and/or office referral and/or parental contact.  </w:t>
      </w:r>
    </w:p>
    <w:p w14:paraId="0111971D" w14:textId="77777777" w:rsidR="00744839" w:rsidRDefault="00744839" w:rsidP="00744839">
      <w:pPr>
        <w:pStyle w:val="ListParagraph"/>
        <w:rPr>
          <w:rFonts w:cs="Arial"/>
          <w:sz w:val="25"/>
          <w:szCs w:val="25"/>
        </w:rPr>
      </w:pPr>
    </w:p>
    <w:p w14:paraId="1ADEF58D" w14:textId="77777777" w:rsidR="00744839" w:rsidRPr="001E7D0D" w:rsidRDefault="00744839" w:rsidP="00744839">
      <w:pPr>
        <w:ind w:left="720"/>
        <w:jc w:val="both"/>
        <w:rPr>
          <w:rFonts w:cs="Arial"/>
          <w:sz w:val="25"/>
          <w:szCs w:val="25"/>
        </w:rPr>
      </w:pPr>
    </w:p>
    <w:p w14:paraId="767ED6AC" w14:textId="77777777" w:rsidR="00744839" w:rsidRPr="00FE2D95" w:rsidRDefault="00744839" w:rsidP="00744839">
      <w:pPr>
        <w:rPr>
          <w:rFonts w:eastAsia="Arial Unicode MS" w:cs="Arial"/>
          <w:b/>
          <w:szCs w:val="28"/>
          <w:u w:val="single"/>
        </w:rPr>
      </w:pPr>
    </w:p>
    <w:p w14:paraId="7AFE6F84" w14:textId="77777777" w:rsidR="00744839" w:rsidRDefault="00744839" w:rsidP="00744839">
      <w:pPr>
        <w:rPr>
          <w:b/>
        </w:rPr>
      </w:pPr>
    </w:p>
    <w:p w14:paraId="0E091A42" w14:textId="77777777" w:rsidR="00744839" w:rsidRDefault="00744839" w:rsidP="00744839">
      <w:pPr>
        <w:rPr>
          <w:b/>
        </w:rPr>
      </w:pPr>
    </w:p>
    <w:p w14:paraId="3E2ED253" w14:textId="77777777" w:rsidR="00E0735A" w:rsidRDefault="00E0735A" w:rsidP="003E6D6A">
      <w:pPr>
        <w:rPr>
          <w:b/>
        </w:rPr>
      </w:pPr>
    </w:p>
    <w:p w14:paraId="25479797" w14:textId="77777777" w:rsidR="00E0735A" w:rsidRDefault="00E0735A" w:rsidP="003E6D6A">
      <w:pPr>
        <w:rPr>
          <w:b/>
        </w:rPr>
      </w:pPr>
    </w:p>
    <w:p w14:paraId="468F42BD" w14:textId="77777777" w:rsidR="00E0735A" w:rsidRDefault="00E0735A" w:rsidP="003E6D6A">
      <w:pPr>
        <w:rPr>
          <w:b/>
        </w:rPr>
      </w:pPr>
    </w:p>
    <w:p w14:paraId="0100200F" w14:textId="77777777" w:rsidR="00E0735A" w:rsidRDefault="00E0735A" w:rsidP="003E6D6A">
      <w:pPr>
        <w:rPr>
          <w:b/>
        </w:rPr>
      </w:pPr>
    </w:p>
    <w:p w14:paraId="7CDA994A" w14:textId="77777777" w:rsidR="00E0735A" w:rsidRDefault="00E0735A" w:rsidP="003E6D6A">
      <w:pPr>
        <w:rPr>
          <w:b/>
        </w:rPr>
      </w:pPr>
    </w:p>
    <w:p w14:paraId="6937B4C7" w14:textId="77777777" w:rsidR="00E0735A" w:rsidRDefault="00E0735A" w:rsidP="003E6D6A">
      <w:pPr>
        <w:rPr>
          <w:b/>
        </w:rPr>
      </w:pPr>
    </w:p>
    <w:p w14:paraId="191F1647" w14:textId="77777777" w:rsidR="00E0735A" w:rsidRDefault="00E0735A" w:rsidP="003E6D6A">
      <w:pPr>
        <w:rPr>
          <w:b/>
        </w:rPr>
      </w:pPr>
    </w:p>
    <w:p w14:paraId="58A66F6B" w14:textId="77777777" w:rsidR="00E0735A" w:rsidRDefault="00E0735A" w:rsidP="003E6D6A">
      <w:pPr>
        <w:rPr>
          <w:b/>
        </w:rPr>
      </w:pPr>
    </w:p>
    <w:p w14:paraId="040D3C9C" w14:textId="77777777" w:rsidR="00E0735A" w:rsidRDefault="00E0735A" w:rsidP="003E6D6A">
      <w:pPr>
        <w:rPr>
          <w:b/>
        </w:rPr>
      </w:pPr>
    </w:p>
    <w:p w14:paraId="0ADACCE5" w14:textId="77777777" w:rsidR="00E0735A" w:rsidRDefault="00E0735A" w:rsidP="003E6D6A">
      <w:pPr>
        <w:rPr>
          <w:b/>
        </w:rPr>
      </w:pPr>
    </w:p>
    <w:p w14:paraId="06F324B8" w14:textId="77777777" w:rsidR="00E0735A" w:rsidRDefault="00E0735A" w:rsidP="003E6D6A">
      <w:pPr>
        <w:rPr>
          <w:b/>
        </w:rPr>
      </w:pPr>
    </w:p>
    <w:p w14:paraId="38D44ACF" w14:textId="77777777" w:rsidR="00E0735A" w:rsidRDefault="00E0735A" w:rsidP="003E6D6A">
      <w:pPr>
        <w:rPr>
          <w:b/>
        </w:rPr>
      </w:pPr>
    </w:p>
    <w:p w14:paraId="4346C83B" w14:textId="77777777" w:rsidR="00E0735A" w:rsidRDefault="00E0735A" w:rsidP="003E6D6A">
      <w:pPr>
        <w:rPr>
          <w:rFonts w:cs="Arial"/>
          <w:b/>
          <w:sz w:val="40"/>
          <w:szCs w:val="40"/>
          <w:u w:val="single"/>
        </w:rPr>
      </w:pPr>
    </w:p>
    <w:p w14:paraId="0D7C61E5" w14:textId="77777777" w:rsidR="009731D3" w:rsidRDefault="009731D3" w:rsidP="003E6D6A">
      <w:pPr>
        <w:rPr>
          <w:rFonts w:cs="Arial"/>
          <w:b/>
          <w:sz w:val="40"/>
          <w:szCs w:val="40"/>
          <w:u w:val="single"/>
        </w:rPr>
      </w:pPr>
    </w:p>
    <w:p w14:paraId="77C4353A" w14:textId="77777777" w:rsidR="009731D3" w:rsidRDefault="009731D3" w:rsidP="003E6D6A">
      <w:pPr>
        <w:rPr>
          <w:rFonts w:cs="Arial"/>
          <w:b/>
          <w:sz w:val="40"/>
          <w:szCs w:val="40"/>
          <w:u w:val="single"/>
        </w:rPr>
      </w:pPr>
    </w:p>
    <w:p w14:paraId="3D3AE443" w14:textId="77777777" w:rsidR="009731D3" w:rsidRDefault="009731D3" w:rsidP="003E6D6A">
      <w:pPr>
        <w:rPr>
          <w:rFonts w:cs="Arial"/>
          <w:b/>
          <w:sz w:val="40"/>
          <w:szCs w:val="40"/>
          <w:u w:val="single"/>
        </w:rPr>
      </w:pPr>
    </w:p>
    <w:p w14:paraId="1753B14A" w14:textId="77777777" w:rsidR="00475007" w:rsidRDefault="00475007" w:rsidP="003E6D6A">
      <w:pPr>
        <w:rPr>
          <w:rFonts w:cs="Arial"/>
          <w:b/>
          <w:sz w:val="40"/>
          <w:szCs w:val="40"/>
          <w:u w:val="single"/>
        </w:rPr>
      </w:pPr>
    </w:p>
    <w:p w14:paraId="00C51A49" w14:textId="77777777" w:rsidR="00E363EF" w:rsidRPr="00E46AB8" w:rsidRDefault="00E363EF" w:rsidP="00E363EF">
      <w:pPr>
        <w:ind w:left="360"/>
        <w:jc w:val="both"/>
        <w:rPr>
          <w:rFonts w:cs="Arial"/>
          <w:b/>
          <w:sz w:val="36"/>
          <w:szCs w:val="36"/>
        </w:rPr>
      </w:pPr>
    </w:p>
    <w:sectPr w:rsidR="00E363EF" w:rsidRPr="00E46AB8" w:rsidSect="00865C1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71B7"/>
    <w:multiLevelType w:val="hybridMultilevel"/>
    <w:tmpl w:val="97BA60A2"/>
    <w:lvl w:ilvl="0" w:tplc="A776E3BE">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F0B61"/>
    <w:multiLevelType w:val="hybridMultilevel"/>
    <w:tmpl w:val="7E085CF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B0845"/>
    <w:multiLevelType w:val="hybridMultilevel"/>
    <w:tmpl w:val="C9BCBB3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80B60BB"/>
    <w:multiLevelType w:val="hybridMultilevel"/>
    <w:tmpl w:val="481257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72F36"/>
    <w:multiLevelType w:val="hybridMultilevel"/>
    <w:tmpl w:val="F8E295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D831E5"/>
    <w:multiLevelType w:val="hybridMultilevel"/>
    <w:tmpl w:val="A92C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506E25"/>
    <w:multiLevelType w:val="hybridMultilevel"/>
    <w:tmpl w:val="A1920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1E651D"/>
    <w:multiLevelType w:val="hybridMultilevel"/>
    <w:tmpl w:val="1D84B3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C6143"/>
    <w:multiLevelType w:val="hybridMultilevel"/>
    <w:tmpl w:val="08EA38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753553"/>
    <w:multiLevelType w:val="hybridMultilevel"/>
    <w:tmpl w:val="E4B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578CE"/>
    <w:multiLevelType w:val="hybridMultilevel"/>
    <w:tmpl w:val="8426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303092"/>
    <w:multiLevelType w:val="hybridMultilevel"/>
    <w:tmpl w:val="6C2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B7B6A"/>
    <w:multiLevelType w:val="hybridMultilevel"/>
    <w:tmpl w:val="EC5A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12"/>
  </w:num>
  <w:num w:numId="6">
    <w:abstractNumId w:val="0"/>
  </w:num>
  <w:num w:numId="7">
    <w:abstractNumId w:val="3"/>
  </w:num>
  <w:num w:numId="8">
    <w:abstractNumId w:val="7"/>
  </w:num>
  <w:num w:numId="9">
    <w:abstractNumId w:val="4"/>
    <w:lvlOverride w:ilvl="0"/>
    <w:lvlOverride w:ilvl="1"/>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A9"/>
    <w:rsid w:val="00013F17"/>
    <w:rsid w:val="0001582F"/>
    <w:rsid w:val="00050FBD"/>
    <w:rsid w:val="000637FD"/>
    <w:rsid w:val="00085087"/>
    <w:rsid w:val="00091CE8"/>
    <w:rsid w:val="000A5AE3"/>
    <w:rsid w:val="000F5876"/>
    <w:rsid w:val="00112D5C"/>
    <w:rsid w:val="001B1FAB"/>
    <w:rsid w:val="001E21FF"/>
    <w:rsid w:val="00214E4E"/>
    <w:rsid w:val="002C7913"/>
    <w:rsid w:val="003147FC"/>
    <w:rsid w:val="00330B4D"/>
    <w:rsid w:val="00395AD3"/>
    <w:rsid w:val="003A508B"/>
    <w:rsid w:val="003C4DF6"/>
    <w:rsid w:val="003C5654"/>
    <w:rsid w:val="003C7761"/>
    <w:rsid w:val="003E6D6A"/>
    <w:rsid w:val="004373D4"/>
    <w:rsid w:val="00475007"/>
    <w:rsid w:val="00496675"/>
    <w:rsid w:val="004E395A"/>
    <w:rsid w:val="005416FA"/>
    <w:rsid w:val="00541B51"/>
    <w:rsid w:val="00544DAC"/>
    <w:rsid w:val="00606FB3"/>
    <w:rsid w:val="0062108A"/>
    <w:rsid w:val="00626DE4"/>
    <w:rsid w:val="006D40C9"/>
    <w:rsid w:val="00714C21"/>
    <w:rsid w:val="00723B65"/>
    <w:rsid w:val="007300EB"/>
    <w:rsid w:val="00730903"/>
    <w:rsid w:val="00744839"/>
    <w:rsid w:val="007B5934"/>
    <w:rsid w:val="00841B80"/>
    <w:rsid w:val="00865C16"/>
    <w:rsid w:val="0087527B"/>
    <w:rsid w:val="00881304"/>
    <w:rsid w:val="0088417A"/>
    <w:rsid w:val="008C3344"/>
    <w:rsid w:val="008D6EA9"/>
    <w:rsid w:val="008F63E4"/>
    <w:rsid w:val="00902FE2"/>
    <w:rsid w:val="00926EA7"/>
    <w:rsid w:val="009731D3"/>
    <w:rsid w:val="0098424C"/>
    <w:rsid w:val="009E6FC8"/>
    <w:rsid w:val="009F75F0"/>
    <w:rsid w:val="00A06F5F"/>
    <w:rsid w:val="00A41E0E"/>
    <w:rsid w:val="00A54C9C"/>
    <w:rsid w:val="00B903A7"/>
    <w:rsid w:val="00BD2E38"/>
    <w:rsid w:val="00BE6688"/>
    <w:rsid w:val="00C013DC"/>
    <w:rsid w:val="00C423DF"/>
    <w:rsid w:val="00C424A4"/>
    <w:rsid w:val="00C51D65"/>
    <w:rsid w:val="00C52AB6"/>
    <w:rsid w:val="00C569DF"/>
    <w:rsid w:val="00C760FF"/>
    <w:rsid w:val="00C83155"/>
    <w:rsid w:val="00CE7C62"/>
    <w:rsid w:val="00D13DF9"/>
    <w:rsid w:val="00D37911"/>
    <w:rsid w:val="00D44E00"/>
    <w:rsid w:val="00D810B7"/>
    <w:rsid w:val="00DB18C3"/>
    <w:rsid w:val="00DE2A63"/>
    <w:rsid w:val="00E0735A"/>
    <w:rsid w:val="00E153FE"/>
    <w:rsid w:val="00E22F92"/>
    <w:rsid w:val="00E363EF"/>
    <w:rsid w:val="00E40FCA"/>
    <w:rsid w:val="00E4690A"/>
    <w:rsid w:val="00E46AB8"/>
    <w:rsid w:val="00EA5993"/>
    <w:rsid w:val="00ED7662"/>
    <w:rsid w:val="00F06379"/>
    <w:rsid w:val="00F7611B"/>
    <w:rsid w:val="00FD5D61"/>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0F1D8"/>
  <w15:docId w15:val="{CC36CE3F-417E-4E5D-860E-C51ACE3A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Heading1">
    <w:name w:val="heading 1"/>
    <w:basedOn w:val="Normal"/>
    <w:next w:val="Normal"/>
    <w:qFormat/>
    <w:pPr>
      <w:keepNext/>
      <w:outlineLvl w:val="0"/>
    </w:pPr>
    <w:rPr>
      <w:rFonts w:ascii="Times New Roman" w:hAnsi="Times New Roman"/>
      <w:sz w:val="32"/>
    </w:rPr>
  </w:style>
  <w:style w:type="paragraph" w:styleId="Heading2">
    <w:name w:val="heading 2"/>
    <w:basedOn w:val="Normal"/>
    <w:next w:val="Normal"/>
    <w:qFormat/>
    <w:pPr>
      <w:keepNext/>
      <w:outlineLvl w:val="1"/>
    </w:pPr>
    <w:rPr>
      <w:b/>
      <w:bCs/>
      <w:sz w:val="32"/>
    </w:rPr>
  </w:style>
  <w:style w:type="paragraph" w:styleId="Heading6">
    <w:name w:val="heading 6"/>
    <w:basedOn w:val="Normal"/>
    <w:next w:val="Normal"/>
    <w:qFormat/>
    <w:rsid w:val="008C3344"/>
    <w:pPr>
      <w:keepNext/>
      <w:outlineLvl w:val="5"/>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sz w:val="32"/>
    </w:rPr>
  </w:style>
  <w:style w:type="paragraph" w:styleId="BodyText">
    <w:name w:val="Body Text"/>
    <w:basedOn w:val="Normal"/>
    <w:rsid w:val="00330B4D"/>
    <w:rPr>
      <w:bCs/>
    </w:rPr>
  </w:style>
  <w:style w:type="paragraph" w:styleId="Subtitle">
    <w:name w:val="Subtitle"/>
    <w:basedOn w:val="Normal"/>
    <w:qFormat/>
    <w:rsid w:val="00330B4D"/>
    <w:rPr>
      <w:rFonts w:ascii="Times New Roman" w:hAnsi="Times New Roman"/>
      <w:sz w:val="48"/>
    </w:rPr>
  </w:style>
  <w:style w:type="paragraph" w:styleId="ListParagraph">
    <w:name w:val="List Paragraph"/>
    <w:basedOn w:val="Normal"/>
    <w:uiPriority w:val="34"/>
    <w:qFormat/>
    <w:rsid w:val="00606FB3"/>
    <w:pPr>
      <w:ind w:left="720"/>
    </w:pPr>
  </w:style>
  <w:style w:type="paragraph" w:styleId="NormalWeb">
    <w:name w:val="Normal (Web)"/>
    <w:basedOn w:val="Normal"/>
    <w:uiPriority w:val="99"/>
    <w:unhideWhenUsed/>
    <w:rsid w:val="009731D3"/>
    <w:pPr>
      <w:spacing w:before="240" w:after="240"/>
    </w:pPr>
    <w:rPr>
      <w:rFonts w:ascii="Times New Roman" w:hAnsi="Times New Roman"/>
      <w:sz w:val="24"/>
    </w:rPr>
  </w:style>
  <w:style w:type="table" w:styleId="TableGrid">
    <w:name w:val="Table Grid"/>
    <w:basedOn w:val="TableNormal"/>
    <w:rsid w:val="0001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C7913"/>
    <w:rPr>
      <w:rFonts w:ascii="Segoe UI" w:hAnsi="Segoe UI" w:cs="Segoe UI"/>
      <w:sz w:val="18"/>
      <w:szCs w:val="18"/>
    </w:rPr>
  </w:style>
  <w:style w:type="character" w:customStyle="1" w:styleId="BalloonTextChar">
    <w:name w:val="Balloon Text Char"/>
    <w:basedOn w:val="DefaultParagraphFont"/>
    <w:link w:val="BalloonText"/>
    <w:semiHidden/>
    <w:rsid w:val="002C7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9212">
      <w:bodyDiv w:val="1"/>
      <w:marLeft w:val="0"/>
      <w:marRight w:val="0"/>
      <w:marTop w:val="0"/>
      <w:marBottom w:val="0"/>
      <w:divBdr>
        <w:top w:val="none" w:sz="0" w:space="0" w:color="auto"/>
        <w:left w:val="none" w:sz="0" w:space="0" w:color="auto"/>
        <w:bottom w:val="none" w:sz="0" w:space="0" w:color="auto"/>
        <w:right w:val="none" w:sz="0" w:space="0" w:color="auto"/>
      </w:divBdr>
    </w:div>
    <w:div w:id="393627391">
      <w:bodyDiv w:val="1"/>
      <w:marLeft w:val="0"/>
      <w:marRight w:val="0"/>
      <w:marTop w:val="0"/>
      <w:marBottom w:val="0"/>
      <w:divBdr>
        <w:top w:val="none" w:sz="0" w:space="0" w:color="auto"/>
        <w:left w:val="none" w:sz="0" w:space="0" w:color="auto"/>
        <w:bottom w:val="none" w:sz="0" w:space="0" w:color="auto"/>
        <w:right w:val="none" w:sz="0" w:space="0" w:color="auto"/>
      </w:divBdr>
    </w:div>
    <w:div w:id="12518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Precalculus</vt:lpstr>
    </vt:vector>
  </TitlesOfParts>
  <Company>Canal Winchester Schools</Company>
  <LinksUpToDate>false</LinksUpToDate>
  <CharactersWithSpaces>4961</CharactersWithSpaces>
  <SharedDoc>false</SharedDoc>
  <HLinks>
    <vt:vector size="6" baseType="variant">
      <vt:variant>
        <vt:i4>65592</vt:i4>
      </vt:variant>
      <vt:variant>
        <vt:i4>0</vt:i4>
      </vt:variant>
      <vt:variant>
        <vt:i4>0</vt:i4>
      </vt:variant>
      <vt:variant>
        <vt:i4>5</vt:i4>
      </vt:variant>
      <vt:variant>
        <vt:lpwstr>mailto:jbell@efcts.us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Precalculus</dc:title>
  <dc:creator>Canal Winchester Schools</dc:creator>
  <cp:lastModifiedBy>Jason Bell</cp:lastModifiedBy>
  <cp:revision>3</cp:revision>
  <cp:lastPrinted>2014-08-15T11:33:00Z</cp:lastPrinted>
  <dcterms:created xsi:type="dcterms:W3CDTF">2015-08-17T18:36:00Z</dcterms:created>
  <dcterms:modified xsi:type="dcterms:W3CDTF">2015-08-17T18:39:00Z</dcterms:modified>
</cp:coreProperties>
</file>