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08" w:rsidRPr="0054551C" w:rsidRDefault="00F15AC4" w:rsidP="005B7C72">
      <w:pPr>
        <w:jc w:val="center"/>
        <w:rPr>
          <w:b/>
          <w:sz w:val="26"/>
          <w:szCs w:val="26"/>
          <w:u w:val="single"/>
        </w:rPr>
      </w:pPr>
      <w:proofErr w:type="spellStart"/>
      <w:r w:rsidRPr="0054551C">
        <w:rPr>
          <w:b/>
          <w:sz w:val="26"/>
          <w:szCs w:val="26"/>
          <w:u w:val="single"/>
        </w:rPr>
        <w:t>Precalculus</w:t>
      </w:r>
      <w:proofErr w:type="spellEnd"/>
      <w:r w:rsidRPr="0054551C">
        <w:rPr>
          <w:b/>
          <w:sz w:val="26"/>
          <w:szCs w:val="26"/>
          <w:u w:val="single"/>
        </w:rPr>
        <w:t xml:space="preserve"> Dual Enrollment Information Sheet</w:t>
      </w:r>
    </w:p>
    <w:p w:rsidR="00F15AC4" w:rsidRPr="0054551C" w:rsidRDefault="00F15AC4">
      <w:pPr>
        <w:rPr>
          <w:sz w:val="26"/>
          <w:szCs w:val="26"/>
        </w:rPr>
      </w:pPr>
    </w:p>
    <w:p w:rsidR="00F15AC4" w:rsidRPr="0054551C" w:rsidRDefault="00F15AC4">
      <w:pPr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>What does Dual Enrollment mean?</w:t>
      </w:r>
    </w:p>
    <w:p w:rsidR="00F15AC4" w:rsidRPr="0054551C" w:rsidRDefault="005B7C72" w:rsidP="00F15AC4">
      <w:pPr>
        <w:ind w:left="1440" w:hanging="1440"/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Answer:</w:t>
      </w:r>
    </w:p>
    <w:p w:rsidR="00F15AC4" w:rsidRPr="0054551C" w:rsidRDefault="00F15AC4" w:rsidP="005455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551C">
        <w:rPr>
          <w:sz w:val="26"/>
          <w:szCs w:val="26"/>
        </w:rPr>
        <w:t xml:space="preserve">You are enrolled in high school </w:t>
      </w:r>
      <w:proofErr w:type="spellStart"/>
      <w:r w:rsidRPr="0054551C">
        <w:rPr>
          <w:sz w:val="26"/>
          <w:szCs w:val="26"/>
        </w:rPr>
        <w:t>Precalculus</w:t>
      </w:r>
      <w:proofErr w:type="spellEnd"/>
      <w:r w:rsidRPr="0054551C">
        <w:rPr>
          <w:sz w:val="26"/>
          <w:szCs w:val="26"/>
        </w:rPr>
        <w:t xml:space="preserve"> here at Fairfield Career Center (FCC) while at the same time being enrolled in Math 1300 (</w:t>
      </w:r>
      <w:proofErr w:type="spellStart"/>
      <w:r w:rsidRPr="0054551C">
        <w:rPr>
          <w:sz w:val="26"/>
          <w:szCs w:val="26"/>
        </w:rPr>
        <w:t>Precalculus</w:t>
      </w:r>
      <w:proofErr w:type="spellEnd"/>
      <w:r w:rsidRPr="0054551C">
        <w:rPr>
          <w:sz w:val="26"/>
          <w:szCs w:val="26"/>
        </w:rPr>
        <w:t xml:space="preserve">) at Ohio University-Lancaster (OUL).  </w:t>
      </w:r>
      <w:r w:rsidRPr="007A3BD7">
        <w:rPr>
          <w:b/>
          <w:sz w:val="26"/>
          <w:szCs w:val="26"/>
        </w:rPr>
        <w:t>Upon meetin</w:t>
      </w:r>
      <w:r w:rsidR="007A3BD7">
        <w:rPr>
          <w:b/>
          <w:sz w:val="26"/>
          <w:szCs w:val="26"/>
        </w:rPr>
        <w:t>g certain requirements, you can</w:t>
      </w:r>
      <w:r w:rsidRPr="007A3BD7">
        <w:rPr>
          <w:b/>
          <w:sz w:val="26"/>
          <w:szCs w:val="26"/>
        </w:rPr>
        <w:t xml:space="preserve"> earn credit for both courses.</w:t>
      </w:r>
    </w:p>
    <w:p w:rsidR="002B5DB5" w:rsidRPr="0054551C" w:rsidRDefault="002B5DB5" w:rsidP="00F15AC4">
      <w:pPr>
        <w:ind w:left="1440" w:hanging="1440"/>
        <w:rPr>
          <w:sz w:val="26"/>
          <w:szCs w:val="26"/>
        </w:rPr>
      </w:pPr>
    </w:p>
    <w:p w:rsidR="00F15AC4" w:rsidRPr="0054551C" w:rsidRDefault="00F15AC4" w:rsidP="00F15AC4">
      <w:pPr>
        <w:ind w:left="1440" w:hanging="1440"/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>Why would I want to be enrolled in a college class</w:t>
      </w:r>
      <w:r w:rsidR="00802D72" w:rsidRPr="0054551C">
        <w:rPr>
          <w:sz w:val="26"/>
          <w:szCs w:val="26"/>
        </w:rPr>
        <w:t xml:space="preserve"> at OU-L</w:t>
      </w:r>
      <w:r w:rsidRPr="0054551C">
        <w:rPr>
          <w:sz w:val="26"/>
          <w:szCs w:val="26"/>
        </w:rPr>
        <w:t>?</w:t>
      </w:r>
    </w:p>
    <w:p w:rsidR="00F15AC4" w:rsidRPr="0054551C" w:rsidRDefault="00F15AC4" w:rsidP="00F15AC4">
      <w:pPr>
        <w:ind w:left="1440" w:hanging="1440"/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</w:t>
      </w:r>
      <w:r w:rsidR="002B5DB5" w:rsidRPr="0054551C">
        <w:rPr>
          <w:b/>
          <w:sz w:val="26"/>
          <w:szCs w:val="26"/>
          <w:u w:val="single"/>
        </w:rPr>
        <w:t>:</w:t>
      </w:r>
    </w:p>
    <w:p w:rsidR="00F15AC4" w:rsidRPr="0054551C" w:rsidRDefault="00F15AC4" w:rsidP="00F15A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551C">
        <w:rPr>
          <w:sz w:val="26"/>
          <w:szCs w:val="26"/>
        </w:rPr>
        <w:t>It is FREE!!</w:t>
      </w:r>
    </w:p>
    <w:p w:rsidR="00F15AC4" w:rsidRPr="0054551C" w:rsidRDefault="00044015" w:rsidP="00F15A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551C">
        <w:rPr>
          <w:sz w:val="26"/>
          <w:szCs w:val="26"/>
        </w:rPr>
        <w:t>You can earn 4</w:t>
      </w:r>
      <w:r w:rsidR="00F15AC4" w:rsidRPr="0054551C">
        <w:rPr>
          <w:sz w:val="26"/>
          <w:szCs w:val="26"/>
        </w:rPr>
        <w:t xml:space="preserve"> semesters hours in Math 1300 from OUL that can transfer to another college.</w:t>
      </w:r>
    </w:p>
    <w:p w:rsidR="00802D72" w:rsidRPr="0054551C" w:rsidRDefault="00802D72" w:rsidP="00F15A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551C">
        <w:rPr>
          <w:sz w:val="26"/>
          <w:szCs w:val="26"/>
        </w:rPr>
        <w:t xml:space="preserve">You are already doing the work required for the college class as part of the FCC </w:t>
      </w:r>
      <w:proofErr w:type="spellStart"/>
      <w:r w:rsidRPr="0054551C">
        <w:rPr>
          <w:sz w:val="26"/>
          <w:szCs w:val="26"/>
        </w:rPr>
        <w:t>Precalculus</w:t>
      </w:r>
      <w:proofErr w:type="spellEnd"/>
      <w:r w:rsidRPr="0054551C">
        <w:rPr>
          <w:sz w:val="26"/>
          <w:szCs w:val="26"/>
        </w:rPr>
        <w:t xml:space="preserve"> class</w:t>
      </w:r>
      <w:r w:rsidR="00EC50A3" w:rsidRPr="0054551C">
        <w:rPr>
          <w:sz w:val="26"/>
          <w:szCs w:val="26"/>
        </w:rPr>
        <w:t>.</w:t>
      </w:r>
    </w:p>
    <w:p w:rsidR="00DC599A" w:rsidRPr="0054551C" w:rsidRDefault="00DC599A" w:rsidP="00F15AC4">
      <w:pPr>
        <w:rPr>
          <w:sz w:val="26"/>
          <w:szCs w:val="26"/>
        </w:rPr>
      </w:pPr>
    </w:p>
    <w:p w:rsidR="00F15AC4" w:rsidRPr="0054551C" w:rsidRDefault="00F15AC4" w:rsidP="00F15AC4">
      <w:pPr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>If I enroll in the college class, will it be more difficult?</w:t>
      </w:r>
    </w:p>
    <w:p w:rsidR="00F15AC4" w:rsidRPr="0054551C" w:rsidRDefault="00F15AC4" w:rsidP="00F15AC4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Answer(s):</w:t>
      </w:r>
    </w:p>
    <w:p w:rsidR="00F15AC4" w:rsidRPr="0054551C" w:rsidRDefault="00F15AC4" w:rsidP="00F15AC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4551C">
        <w:rPr>
          <w:sz w:val="26"/>
          <w:szCs w:val="26"/>
        </w:rPr>
        <w:t xml:space="preserve">By covering the high school </w:t>
      </w:r>
      <w:proofErr w:type="spellStart"/>
      <w:r w:rsidRPr="0054551C">
        <w:rPr>
          <w:sz w:val="26"/>
          <w:szCs w:val="26"/>
        </w:rPr>
        <w:t>Precalculus</w:t>
      </w:r>
      <w:proofErr w:type="spellEnd"/>
      <w:r w:rsidRPr="0054551C">
        <w:rPr>
          <w:sz w:val="26"/>
          <w:szCs w:val="26"/>
        </w:rPr>
        <w:t xml:space="preserve"> curriculum for FCC, we will also sufficiently cover all necessary topics for Math 1300 at OU-L.  In other words, you are going to </w:t>
      </w:r>
      <w:r w:rsidR="002D6E7E" w:rsidRPr="0054551C">
        <w:rPr>
          <w:sz w:val="26"/>
          <w:szCs w:val="26"/>
        </w:rPr>
        <w:t xml:space="preserve">do </w:t>
      </w:r>
      <w:r w:rsidRPr="0054551C">
        <w:rPr>
          <w:sz w:val="26"/>
          <w:szCs w:val="26"/>
        </w:rPr>
        <w:t>th</w:t>
      </w:r>
      <w:r w:rsidR="00802D72" w:rsidRPr="0054551C">
        <w:rPr>
          <w:sz w:val="26"/>
          <w:szCs w:val="26"/>
        </w:rPr>
        <w:t>e work anyway- why not earn FREE</w:t>
      </w:r>
      <w:r w:rsidRPr="0054551C">
        <w:rPr>
          <w:sz w:val="26"/>
          <w:szCs w:val="26"/>
        </w:rPr>
        <w:t xml:space="preserve"> college credit for it?!!</w:t>
      </w:r>
    </w:p>
    <w:p w:rsidR="00825441" w:rsidRDefault="00825441" w:rsidP="00802D72">
      <w:pPr>
        <w:rPr>
          <w:sz w:val="26"/>
          <w:szCs w:val="26"/>
        </w:rPr>
      </w:pPr>
    </w:p>
    <w:p w:rsidR="00DC599A" w:rsidRPr="0054551C" w:rsidRDefault="00894874" w:rsidP="00802D7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2D72" w:rsidRPr="0054551C" w:rsidRDefault="00802D72" w:rsidP="00802D72">
      <w:pPr>
        <w:rPr>
          <w:sz w:val="26"/>
          <w:szCs w:val="26"/>
        </w:rPr>
      </w:pPr>
      <w:bookmarkStart w:id="0" w:name="_GoBack"/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>How do I qualify for Math 1300 at OU-L?</w:t>
      </w:r>
    </w:p>
    <w:p w:rsidR="00802D72" w:rsidRPr="0054551C" w:rsidRDefault="00802D72" w:rsidP="00802D72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Answer(s):</w:t>
      </w:r>
    </w:p>
    <w:p w:rsidR="00802D72" w:rsidRPr="0054551C" w:rsidRDefault="00802D72" w:rsidP="002B5DB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4551C">
        <w:rPr>
          <w:sz w:val="26"/>
          <w:szCs w:val="26"/>
        </w:rPr>
        <w:t xml:space="preserve">Take the Compass Test and earn at least a 31 on the </w:t>
      </w:r>
      <w:r w:rsidR="00DC599A">
        <w:rPr>
          <w:sz w:val="26"/>
          <w:szCs w:val="26"/>
        </w:rPr>
        <w:t>College Algebra section</w:t>
      </w:r>
      <w:r w:rsidRPr="0054551C">
        <w:rPr>
          <w:sz w:val="26"/>
          <w:szCs w:val="26"/>
        </w:rPr>
        <w:t xml:space="preserve">  </w:t>
      </w:r>
      <w:r w:rsidR="002B5DB5" w:rsidRPr="0054551C">
        <w:rPr>
          <w:sz w:val="26"/>
          <w:szCs w:val="26"/>
        </w:rPr>
        <w:tab/>
      </w:r>
      <w:r w:rsidR="002B5DB5" w:rsidRPr="0054551C">
        <w:rPr>
          <w:sz w:val="26"/>
          <w:szCs w:val="26"/>
        </w:rPr>
        <w:tab/>
      </w:r>
      <w:r w:rsidR="002B5DB5" w:rsidRPr="0054551C">
        <w:rPr>
          <w:sz w:val="26"/>
          <w:szCs w:val="26"/>
        </w:rPr>
        <w:tab/>
      </w:r>
      <w:r w:rsidR="00DC599A">
        <w:rPr>
          <w:sz w:val="26"/>
          <w:szCs w:val="26"/>
        </w:rPr>
        <w:tab/>
      </w:r>
      <w:r w:rsidRPr="0054551C">
        <w:rPr>
          <w:b/>
          <w:sz w:val="26"/>
          <w:szCs w:val="26"/>
        </w:rPr>
        <w:t>-OR-</w:t>
      </w:r>
    </w:p>
    <w:p w:rsidR="00802D72" w:rsidRPr="0054551C" w:rsidRDefault="00802D72" w:rsidP="00802D7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4551C">
        <w:rPr>
          <w:sz w:val="26"/>
          <w:szCs w:val="26"/>
        </w:rPr>
        <w:t>Take the ACT and earn at least a 24 on the Math portion</w:t>
      </w:r>
    </w:p>
    <w:p w:rsidR="0054551C" w:rsidRDefault="0054551C" w:rsidP="00044015">
      <w:pPr>
        <w:rPr>
          <w:sz w:val="26"/>
          <w:szCs w:val="26"/>
        </w:rPr>
      </w:pPr>
    </w:p>
    <w:p w:rsidR="00DC599A" w:rsidRPr="0054551C" w:rsidRDefault="00DC599A" w:rsidP="00044015">
      <w:pPr>
        <w:rPr>
          <w:sz w:val="26"/>
          <w:szCs w:val="26"/>
        </w:rPr>
      </w:pPr>
    </w:p>
    <w:p w:rsidR="00044015" w:rsidRPr="0054551C" w:rsidRDefault="00044015" w:rsidP="00044015">
      <w:pPr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 xml:space="preserve">When and </w:t>
      </w:r>
      <w:proofErr w:type="gramStart"/>
      <w:r w:rsidRPr="0054551C">
        <w:rPr>
          <w:sz w:val="26"/>
          <w:szCs w:val="26"/>
        </w:rPr>
        <w:t>Where</w:t>
      </w:r>
      <w:proofErr w:type="gramEnd"/>
      <w:r w:rsidRPr="0054551C">
        <w:rPr>
          <w:sz w:val="26"/>
          <w:szCs w:val="26"/>
        </w:rPr>
        <w:t xml:space="preserve"> can I take the Compass Test?</w:t>
      </w:r>
    </w:p>
    <w:p w:rsidR="00044015" w:rsidRPr="0054551C" w:rsidRDefault="00044015" w:rsidP="00044015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Answer(s):</w:t>
      </w:r>
    </w:p>
    <w:p w:rsidR="00044015" w:rsidRPr="0054551C" w:rsidRDefault="00044015" w:rsidP="000440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4551C">
        <w:rPr>
          <w:sz w:val="26"/>
          <w:szCs w:val="26"/>
        </w:rPr>
        <w:t>He</w:t>
      </w:r>
      <w:r w:rsidR="007A3BD7">
        <w:rPr>
          <w:sz w:val="26"/>
          <w:szCs w:val="26"/>
        </w:rPr>
        <w:t>re at FCC sometime early in the school year (TBA)</w:t>
      </w:r>
    </w:p>
    <w:p w:rsidR="00DC599A" w:rsidRPr="00DC599A" w:rsidRDefault="00044015" w:rsidP="000440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4551C">
        <w:rPr>
          <w:sz w:val="26"/>
          <w:szCs w:val="26"/>
        </w:rPr>
        <w:t>Any time by going to the OU-L campus</w:t>
      </w:r>
    </w:p>
    <w:p w:rsidR="00044015" w:rsidRPr="0054551C" w:rsidRDefault="00044015" w:rsidP="00044015">
      <w:pPr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lastRenderedPageBreak/>
        <w:t>Question:</w:t>
      </w:r>
      <w:r w:rsidR="00DB7A3A">
        <w:rPr>
          <w:sz w:val="26"/>
          <w:szCs w:val="26"/>
        </w:rPr>
        <w:tab/>
        <w:t>When and w</w:t>
      </w:r>
      <w:r w:rsidRPr="0054551C">
        <w:rPr>
          <w:sz w:val="26"/>
          <w:szCs w:val="26"/>
        </w:rPr>
        <w:t>here can I take the ACT to qualify</w:t>
      </w:r>
      <w:r w:rsidR="00EC50A3" w:rsidRPr="0054551C">
        <w:rPr>
          <w:sz w:val="26"/>
          <w:szCs w:val="26"/>
        </w:rPr>
        <w:t xml:space="preserve"> for the college class</w:t>
      </w:r>
      <w:r w:rsidRPr="0054551C">
        <w:rPr>
          <w:sz w:val="26"/>
          <w:szCs w:val="26"/>
        </w:rPr>
        <w:t>?</w:t>
      </w:r>
    </w:p>
    <w:p w:rsidR="00044015" w:rsidRPr="0054551C" w:rsidRDefault="00044015" w:rsidP="00044015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Answer(s):</w:t>
      </w:r>
    </w:p>
    <w:p w:rsidR="00044015" w:rsidRPr="0054551C" w:rsidRDefault="00044015" w:rsidP="0004401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551C">
        <w:rPr>
          <w:sz w:val="26"/>
          <w:szCs w:val="26"/>
        </w:rPr>
        <w:t xml:space="preserve">For a complete list of test dates, deadlines, testing locations, and other questions, visit </w:t>
      </w:r>
      <w:hyperlink r:id="rId5" w:history="1">
        <w:r w:rsidRPr="0054551C">
          <w:rPr>
            <w:rStyle w:val="Hyperlink"/>
            <w:sz w:val="26"/>
            <w:szCs w:val="26"/>
          </w:rPr>
          <w:t>www.actstudent.org</w:t>
        </w:r>
      </w:hyperlink>
    </w:p>
    <w:p w:rsidR="00044015" w:rsidRPr="0054551C" w:rsidRDefault="00044015" w:rsidP="00044015">
      <w:pPr>
        <w:rPr>
          <w:sz w:val="26"/>
          <w:szCs w:val="26"/>
        </w:rPr>
      </w:pPr>
    </w:p>
    <w:p w:rsidR="00EC50A3" w:rsidRPr="0054551C" w:rsidRDefault="00EC50A3" w:rsidP="00044015">
      <w:pPr>
        <w:rPr>
          <w:sz w:val="26"/>
          <w:szCs w:val="26"/>
        </w:rPr>
      </w:pPr>
    </w:p>
    <w:p w:rsidR="00044015" w:rsidRPr="0054551C" w:rsidRDefault="00044015" w:rsidP="00EC50A3">
      <w:pPr>
        <w:ind w:left="1440" w:hanging="1440"/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="00C927DA" w:rsidRPr="0054551C">
        <w:rPr>
          <w:sz w:val="26"/>
          <w:szCs w:val="26"/>
        </w:rPr>
        <w:tab/>
      </w:r>
      <w:r w:rsidRPr="0054551C">
        <w:rPr>
          <w:sz w:val="26"/>
          <w:szCs w:val="26"/>
        </w:rPr>
        <w:t xml:space="preserve">Will </w:t>
      </w:r>
      <w:r w:rsidR="00C927DA" w:rsidRPr="0054551C">
        <w:rPr>
          <w:sz w:val="26"/>
          <w:szCs w:val="26"/>
        </w:rPr>
        <w:t>the grades for the high school and college classes be the same</w:t>
      </w:r>
      <w:r w:rsidRPr="0054551C">
        <w:rPr>
          <w:sz w:val="26"/>
          <w:szCs w:val="26"/>
        </w:rPr>
        <w:t>?</w:t>
      </w:r>
    </w:p>
    <w:p w:rsidR="00044015" w:rsidRPr="0054551C" w:rsidRDefault="00044015" w:rsidP="00044015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Answer(s):</w:t>
      </w:r>
    </w:p>
    <w:p w:rsidR="00044015" w:rsidRPr="0054551C" w:rsidRDefault="00044015" w:rsidP="00044015">
      <w:pPr>
        <w:pStyle w:val="ListParagraph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54551C">
        <w:rPr>
          <w:sz w:val="26"/>
          <w:szCs w:val="26"/>
        </w:rPr>
        <w:t>They will be very similar, but may not be identical.  Th</w:t>
      </w:r>
      <w:r w:rsidR="00DB7A3A">
        <w:rPr>
          <w:sz w:val="26"/>
          <w:szCs w:val="26"/>
        </w:rPr>
        <w:t>e college semester ends in early May</w:t>
      </w:r>
      <w:r w:rsidRPr="0054551C">
        <w:rPr>
          <w:sz w:val="26"/>
          <w:szCs w:val="26"/>
        </w:rPr>
        <w:t>, but more material will be covered afte</w:t>
      </w:r>
      <w:r w:rsidR="00902D9F" w:rsidRPr="0054551C">
        <w:rPr>
          <w:sz w:val="26"/>
          <w:szCs w:val="26"/>
        </w:rPr>
        <w:t xml:space="preserve">r this date for the FCC </w:t>
      </w:r>
      <w:r w:rsidRPr="0054551C">
        <w:rPr>
          <w:sz w:val="26"/>
          <w:szCs w:val="26"/>
        </w:rPr>
        <w:t>class.</w:t>
      </w:r>
      <w:r w:rsidR="007A3BD7">
        <w:rPr>
          <w:sz w:val="26"/>
          <w:szCs w:val="26"/>
        </w:rPr>
        <w:t xml:space="preserve">  Also, OU-L uses </w:t>
      </w:r>
      <w:proofErr w:type="gramStart"/>
      <w:r w:rsidR="007A3BD7">
        <w:rPr>
          <w:sz w:val="26"/>
          <w:szCs w:val="26"/>
        </w:rPr>
        <w:t>a +/-</w:t>
      </w:r>
      <w:proofErr w:type="gramEnd"/>
      <w:r w:rsidR="007A3BD7">
        <w:rPr>
          <w:sz w:val="26"/>
          <w:szCs w:val="26"/>
        </w:rPr>
        <w:t xml:space="preserve"> system (see below).</w:t>
      </w:r>
    </w:p>
    <w:p w:rsidR="00044015" w:rsidRPr="00DB7A3A" w:rsidRDefault="00DB7A3A" w:rsidP="00DB7A3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DB7A3A">
        <w:rPr>
          <w:sz w:val="26"/>
          <w:szCs w:val="26"/>
        </w:rPr>
        <w:t xml:space="preserve">93%, </w:t>
      </w:r>
      <w:r>
        <w:rPr>
          <w:sz w:val="26"/>
          <w:szCs w:val="26"/>
        </w:rPr>
        <w:t>A- 90%, B+ 87%, B 83%, B- 80%, C+ 77%, C 73%, C- 70, D+ 67, D 63%, D- 60%</w:t>
      </w:r>
    </w:p>
    <w:p w:rsidR="00EC50A3" w:rsidRPr="0054551C" w:rsidRDefault="00EC50A3" w:rsidP="00044015">
      <w:pPr>
        <w:rPr>
          <w:sz w:val="26"/>
          <w:szCs w:val="26"/>
        </w:rPr>
      </w:pPr>
    </w:p>
    <w:p w:rsidR="00044015" w:rsidRPr="0054551C" w:rsidRDefault="00044015" w:rsidP="00044015">
      <w:pPr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>How do I enroll for the college class if I qualify for it?</w:t>
      </w:r>
    </w:p>
    <w:p w:rsidR="00044015" w:rsidRPr="0054551C" w:rsidRDefault="00044015" w:rsidP="00044015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Answer:</w:t>
      </w:r>
    </w:p>
    <w:p w:rsidR="00044015" w:rsidRPr="0054551C" w:rsidRDefault="00044015" w:rsidP="0004401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4551C">
        <w:rPr>
          <w:sz w:val="26"/>
          <w:szCs w:val="26"/>
        </w:rPr>
        <w:t>Registration for</w:t>
      </w:r>
      <w:r w:rsidR="007A3BD7">
        <w:rPr>
          <w:sz w:val="26"/>
          <w:szCs w:val="26"/>
        </w:rPr>
        <w:t>ms will be filled out in December</w:t>
      </w:r>
      <w:r w:rsidRPr="0054551C">
        <w:rPr>
          <w:sz w:val="26"/>
          <w:szCs w:val="26"/>
        </w:rPr>
        <w:t xml:space="preserve"> in order to regis</w:t>
      </w:r>
      <w:r w:rsidR="007A3BD7">
        <w:rPr>
          <w:sz w:val="26"/>
          <w:szCs w:val="26"/>
        </w:rPr>
        <w:t>ter for the spring semester 2016</w:t>
      </w:r>
      <w:r w:rsidRPr="0054551C">
        <w:rPr>
          <w:sz w:val="26"/>
          <w:szCs w:val="26"/>
        </w:rPr>
        <w:t>.</w:t>
      </w:r>
    </w:p>
    <w:p w:rsidR="00EC50A3" w:rsidRPr="0054551C" w:rsidRDefault="00EC50A3" w:rsidP="00EC50A3">
      <w:pPr>
        <w:rPr>
          <w:sz w:val="26"/>
          <w:szCs w:val="26"/>
        </w:rPr>
      </w:pPr>
    </w:p>
    <w:p w:rsidR="00EC50A3" w:rsidRPr="0054551C" w:rsidRDefault="00EC50A3" w:rsidP="00EC50A3">
      <w:pPr>
        <w:rPr>
          <w:sz w:val="26"/>
          <w:szCs w:val="26"/>
        </w:rPr>
      </w:pPr>
    </w:p>
    <w:p w:rsidR="00EC50A3" w:rsidRPr="0054551C" w:rsidRDefault="00EC50A3" w:rsidP="00C927DA">
      <w:pPr>
        <w:ind w:left="1440" w:hanging="1440"/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ab/>
        <w:t>Will my college credit for Math 1300 transfer to other colleges and universities?</w:t>
      </w:r>
    </w:p>
    <w:p w:rsidR="00EC50A3" w:rsidRPr="0054551C" w:rsidRDefault="00EC50A3" w:rsidP="00EC50A3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Answer:</w:t>
      </w:r>
    </w:p>
    <w:p w:rsidR="00F15AC4" w:rsidRPr="0054551C" w:rsidRDefault="00C927DA" w:rsidP="009613E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4551C">
        <w:rPr>
          <w:sz w:val="26"/>
          <w:szCs w:val="26"/>
        </w:rPr>
        <w:t>Credit for this course is guaranteed to transfer to any Ohio public college or university.  For private and/or out-of-state institutions, it depends on each particular institution.</w:t>
      </w:r>
    </w:p>
    <w:p w:rsidR="00EA5030" w:rsidRPr="0054551C" w:rsidRDefault="00EA5030" w:rsidP="00EA5030">
      <w:pPr>
        <w:rPr>
          <w:sz w:val="26"/>
          <w:szCs w:val="26"/>
        </w:rPr>
      </w:pPr>
    </w:p>
    <w:p w:rsidR="00EA5030" w:rsidRPr="0054551C" w:rsidRDefault="00EA5030" w:rsidP="00EA5030">
      <w:pPr>
        <w:rPr>
          <w:sz w:val="26"/>
          <w:szCs w:val="26"/>
        </w:rPr>
      </w:pPr>
      <w:r w:rsidRPr="0054551C">
        <w:rPr>
          <w:b/>
          <w:sz w:val="26"/>
          <w:szCs w:val="26"/>
          <w:u w:val="single"/>
        </w:rPr>
        <w:t>Question:</w:t>
      </w:r>
      <w:r w:rsidRPr="0054551C">
        <w:rPr>
          <w:sz w:val="26"/>
          <w:szCs w:val="26"/>
        </w:rPr>
        <w:t xml:space="preserve">  Can I study for the Compass and/or ACT tests?</w:t>
      </w:r>
    </w:p>
    <w:p w:rsidR="00EA5030" w:rsidRPr="0054551C" w:rsidRDefault="00EA5030" w:rsidP="00EA5030">
      <w:pPr>
        <w:rPr>
          <w:b/>
          <w:sz w:val="26"/>
          <w:szCs w:val="26"/>
          <w:u w:val="single"/>
        </w:rPr>
      </w:pPr>
      <w:r w:rsidRPr="0054551C">
        <w:rPr>
          <w:b/>
          <w:sz w:val="26"/>
          <w:szCs w:val="26"/>
          <w:u w:val="single"/>
        </w:rPr>
        <w:t>Answer(s):</w:t>
      </w:r>
    </w:p>
    <w:p w:rsidR="0054551C" w:rsidRPr="0054551C" w:rsidRDefault="00EA5030" w:rsidP="0054551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4551C">
        <w:rPr>
          <w:sz w:val="26"/>
          <w:szCs w:val="26"/>
        </w:rPr>
        <w:t>For sample Compass qu</w:t>
      </w:r>
      <w:r w:rsidR="0054551C" w:rsidRPr="0054551C">
        <w:rPr>
          <w:sz w:val="26"/>
          <w:szCs w:val="26"/>
        </w:rPr>
        <w:t xml:space="preserve">estions, please visit </w:t>
      </w:r>
      <w:hyperlink r:id="rId6" w:history="1">
        <w:r w:rsidR="0054551C" w:rsidRPr="0054551C">
          <w:rPr>
            <w:rStyle w:val="Hyperlink"/>
            <w:sz w:val="26"/>
            <w:szCs w:val="26"/>
          </w:rPr>
          <w:t>http://www.act.org/compass/student/</w:t>
        </w:r>
      </w:hyperlink>
    </w:p>
    <w:p w:rsidR="00EA5030" w:rsidRPr="0054551C" w:rsidRDefault="0054551C" w:rsidP="0054551C">
      <w:pPr>
        <w:pStyle w:val="ListParagraph"/>
        <w:rPr>
          <w:sz w:val="26"/>
          <w:szCs w:val="26"/>
        </w:rPr>
      </w:pPr>
      <w:proofErr w:type="gramStart"/>
      <w:r w:rsidRPr="0054551C">
        <w:rPr>
          <w:sz w:val="26"/>
          <w:szCs w:val="26"/>
        </w:rPr>
        <w:t>for</w:t>
      </w:r>
      <w:proofErr w:type="gramEnd"/>
      <w:r w:rsidRPr="0054551C">
        <w:rPr>
          <w:sz w:val="26"/>
          <w:szCs w:val="26"/>
        </w:rPr>
        <w:t xml:space="preserve"> sample questions and test taking tips.</w:t>
      </w:r>
      <w:r w:rsidR="00EA5030" w:rsidRPr="0054551C">
        <w:rPr>
          <w:sz w:val="26"/>
          <w:szCs w:val="26"/>
        </w:rPr>
        <w:t xml:space="preserve"> </w:t>
      </w:r>
    </w:p>
    <w:p w:rsidR="0054551C" w:rsidRPr="0054551C" w:rsidRDefault="0054551C" w:rsidP="0054551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4551C">
        <w:rPr>
          <w:sz w:val="26"/>
          <w:szCs w:val="26"/>
        </w:rPr>
        <w:t xml:space="preserve">For help preparing for the ACT, please visit </w:t>
      </w:r>
      <w:hyperlink r:id="rId7" w:history="1">
        <w:r w:rsidRPr="0054551C">
          <w:rPr>
            <w:rStyle w:val="Hyperlink"/>
            <w:sz w:val="26"/>
            <w:szCs w:val="26"/>
          </w:rPr>
          <w:t>http://www.actstudent.org/testprep/</w:t>
        </w:r>
      </w:hyperlink>
    </w:p>
    <w:bookmarkEnd w:id="0"/>
    <w:p w:rsidR="0054551C" w:rsidRPr="00EA5030" w:rsidRDefault="00F3348B" w:rsidP="005455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C71">
        <w:rPr>
          <w:sz w:val="28"/>
          <w:szCs w:val="28"/>
        </w:rPr>
        <w:t xml:space="preserve"> </w:t>
      </w:r>
    </w:p>
    <w:sectPr w:rsidR="0054551C" w:rsidRPr="00EA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0615"/>
    <w:multiLevelType w:val="hybridMultilevel"/>
    <w:tmpl w:val="080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865"/>
    <w:multiLevelType w:val="hybridMultilevel"/>
    <w:tmpl w:val="CD4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32EB"/>
    <w:multiLevelType w:val="hybridMultilevel"/>
    <w:tmpl w:val="42866F14"/>
    <w:lvl w:ilvl="0" w:tplc="01D0D8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120"/>
    <w:multiLevelType w:val="hybridMultilevel"/>
    <w:tmpl w:val="921A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B52F5"/>
    <w:multiLevelType w:val="hybridMultilevel"/>
    <w:tmpl w:val="8C1E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75733"/>
    <w:multiLevelType w:val="hybridMultilevel"/>
    <w:tmpl w:val="5F22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C4"/>
    <w:rsid w:val="00044015"/>
    <w:rsid w:val="000A1D94"/>
    <w:rsid w:val="000B7D9C"/>
    <w:rsid w:val="00265C71"/>
    <w:rsid w:val="002A4C74"/>
    <w:rsid w:val="002B5DB5"/>
    <w:rsid w:val="002D6E7E"/>
    <w:rsid w:val="0054551C"/>
    <w:rsid w:val="005B7C72"/>
    <w:rsid w:val="007A3BD7"/>
    <w:rsid w:val="00802D72"/>
    <w:rsid w:val="00825441"/>
    <w:rsid w:val="00894874"/>
    <w:rsid w:val="00902D9F"/>
    <w:rsid w:val="009613E3"/>
    <w:rsid w:val="009D0E08"/>
    <w:rsid w:val="00C927DA"/>
    <w:rsid w:val="00DB7A3A"/>
    <w:rsid w:val="00DC599A"/>
    <w:rsid w:val="00EA5030"/>
    <w:rsid w:val="00EC50A3"/>
    <w:rsid w:val="00ED2FD1"/>
    <w:rsid w:val="00F15AC4"/>
    <w:rsid w:val="00F3348B"/>
    <w:rsid w:val="00F61937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6C205-90C4-4051-8709-7C3AB53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0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student.org/testpr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/compass/student/" TargetMode="External"/><Relationship Id="rId5" Type="http://schemas.openxmlformats.org/officeDocument/2006/relationships/hyperlink" Target="http://www.actstuden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Bell</dc:creator>
  <cp:lastModifiedBy>Jason Bell</cp:lastModifiedBy>
  <cp:revision>4</cp:revision>
  <cp:lastPrinted>2015-08-13T17:02:00Z</cp:lastPrinted>
  <dcterms:created xsi:type="dcterms:W3CDTF">2015-08-13T16:34:00Z</dcterms:created>
  <dcterms:modified xsi:type="dcterms:W3CDTF">2015-08-14T17:35:00Z</dcterms:modified>
</cp:coreProperties>
</file>